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D65" w14:textId="77777777" w:rsidR="00E47194" w:rsidRDefault="00E47194" w:rsidP="00E47194">
      <w:pPr>
        <w:spacing w:after="160" w:line="259" w:lineRule="auto"/>
        <w:jc w:val="center"/>
        <w:rPr>
          <w:rFonts w:asciiTheme="minorHAnsi" w:hAnsiTheme="minorHAnsi" w:cstheme="minorHAnsi"/>
          <w:b/>
          <w:sz w:val="28"/>
          <w:szCs w:val="28"/>
        </w:rPr>
      </w:pPr>
    </w:p>
    <w:p w14:paraId="13F09B9F" w14:textId="4EBC0C94" w:rsidR="008F207A" w:rsidRDefault="008F207A" w:rsidP="008F207A">
      <w:pPr>
        <w:jc w:val="center"/>
        <w:rPr>
          <w:rFonts w:ascii="Calibri" w:hAnsi="Calibri" w:cs="Calibri"/>
          <w:sz w:val="44"/>
          <w:szCs w:val="44"/>
        </w:rPr>
      </w:pPr>
      <w:r>
        <w:rPr>
          <w:rFonts w:ascii="Calibri" w:hAnsi="Calibri" w:cs="Calibri"/>
          <w:sz w:val="44"/>
          <w:szCs w:val="44"/>
        </w:rPr>
        <w:t xml:space="preserve">Child Safety </w:t>
      </w:r>
      <w:r w:rsidRPr="005A6CFC">
        <w:rPr>
          <w:rFonts w:ascii="Calibri" w:hAnsi="Calibri" w:cs="Calibri"/>
          <w:sz w:val="44"/>
          <w:szCs w:val="44"/>
        </w:rPr>
        <w:t>Risk Register</w:t>
      </w:r>
    </w:p>
    <w:p w14:paraId="108EE8BF" w14:textId="77777777" w:rsidR="008F207A" w:rsidRPr="005A6CFC" w:rsidRDefault="008F207A" w:rsidP="008F207A">
      <w:pPr>
        <w:jc w:val="center"/>
        <w:rPr>
          <w:rFonts w:ascii="Calibri" w:hAnsi="Calibri" w:cs="Calibri"/>
          <w:sz w:val="44"/>
          <w:szCs w:val="44"/>
        </w:rPr>
      </w:pPr>
    </w:p>
    <w:p w14:paraId="5583B3E3" w14:textId="77777777" w:rsidR="008F207A" w:rsidRPr="005A6CFC" w:rsidRDefault="008F207A" w:rsidP="008F207A">
      <w:pPr>
        <w:ind w:firstLine="720"/>
        <w:rPr>
          <w:rFonts w:ascii="Calibri" w:hAnsi="Calibri" w:cs="Calibri"/>
          <w:b/>
          <w:sz w:val="36"/>
        </w:rPr>
      </w:pPr>
      <w:r>
        <w:rPr>
          <w:rFonts w:ascii="Calibri" w:hAnsi="Calibri" w:cs="Calibri"/>
          <w:b/>
          <w:sz w:val="36"/>
        </w:rPr>
        <w:t xml:space="preserve">                                                                                                        </w:t>
      </w:r>
      <w:r w:rsidRPr="005A6CFC">
        <w:rPr>
          <w:rFonts w:ascii="Calibri" w:hAnsi="Calibri" w:cs="Calibri"/>
          <w:b/>
          <w:sz w:val="36"/>
        </w:rPr>
        <w:t>I</w:t>
      </w:r>
      <w:r>
        <w:rPr>
          <w:rFonts w:ascii="Calibri" w:hAnsi="Calibri" w:cs="Calibri"/>
          <w:b/>
          <w:sz w:val="36"/>
        </w:rPr>
        <w:t>nstructions</w:t>
      </w:r>
    </w:p>
    <w:p w14:paraId="61853391" w14:textId="263D5A1F" w:rsidR="008F207A" w:rsidRPr="003371D9" w:rsidRDefault="008F207A" w:rsidP="00C7575D">
      <w:pPr>
        <w:ind w:left="720"/>
        <w:jc w:val="both"/>
        <w:rPr>
          <w:rFonts w:asciiTheme="minorHAnsi" w:hAnsiTheme="minorHAnsi" w:cstheme="minorHAnsi"/>
        </w:rPr>
      </w:pPr>
      <w:r w:rsidRPr="003371D9">
        <w:rPr>
          <w:rFonts w:asciiTheme="minorHAnsi" w:hAnsiTheme="minorHAnsi" w:cstheme="minorHAnsi"/>
        </w:rPr>
        <w:t>Child Safe Standard 6 requires schools to develop, implement, monitor and evaluate risk management strategies to ensure child safety in school environments. A risk register help</w:t>
      </w:r>
      <w:r>
        <w:rPr>
          <w:rFonts w:asciiTheme="minorHAnsi" w:hAnsiTheme="minorHAnsi" w:cstheme="minorHAnsi"/>
        </w:rPr>
        <w:t>s</w:t>
      </w:r>
      <w:r w:rsidRPr="003371D9">
        <w:rPr>
          <w:rFonts w:asciiTheme="minorHAnsi" w:hAnsiTheme="minorHAnsi" w:cstheme="minorHAnsi"/>
        </w:rPr>
        <w:t xml:space="preserve"> schools </w:t>
      </w:r>
      <w:r>
        <w:rPr>
          <w:rFonts w:asciiTheme="minorHAnsi" w:hAnsiTheme="minorHAnsi" w:cstheme="minorHAnsi"/>
        </w:rPr>
        <w:t xml:space="preserve">to </w:t>
      </w:r>
      <w:r w:rsidRPr="003371D9">
        <w:rPr>
          <w:rFonts w:asciiTheme="minorHAnsi" w:hAnsiTheme="minorHAnsi" w:cstheme="minorHAnsi"/>
        </w:rPr>
        <w:t xml:space="preserve">comply with Child Safe Standard 6. This is a </w:t>
      </w:r>
      <w:r w:rsidRPr="003371D9">
        <w:rPr>
          <w:rFonts w:asciiTheme="minorHAnsi" w:hAnsiTheme="minorHAnsi" w:cstheme="minorHAnsi"/>
          <w:b/>
        </w:rPr>
        <w:t>template risk register only</w:t>
      </w:r>
      <w:r w:rsidRPr="003371D9">
        <w:rPr>
          <w:rFonts w:asciiTheme="minorHAnsi" w:hAnsiTheme="minorHAnsi" w:cstheme="minorHAnsi"/>
        </w:rPr>
        <w:t xml:space="preserve">. This means that </w:t>
      </w:r>
      <w:r w:rsidRPr="003371D9">
        <w:rPr>
          <w:rFonts w:asciiTheme="minorHAnsi" w:hAnsiTheme="minorHAnsi" w:cstheme="minorHAnsi"/>
          <w:b/>
        </w:rPr>
        <w:t>all schools must make their own school-specific assessment and fill in the register according to their own specific environment</w:t>
      </w:r>
      <w:r w:rsidRPr="003371D9">
        <w:rPr>
          <w:rFonts w:asciiTheme="minorHAnsi" w:hAnsiTheme="minorHAnsi" w:cstheme="minorHAnsi"/>
        </w:rPr>
        <w:t xml:space="preserve">. </w:t>
      </w:r>
      <w:r w:rsidRPr="003371D9">
        <w:rPr>
          <w:rFonts w:asciiTheme="minorHAnsi" w:hAnsiTheme="minorHAnsi" w:cstheme="minorHAnsi"/>
          <w:b/>
        </w:rPr>
        <w:t xml:space="preserve">Schools that do not adapt and contextualise their child safety risk register may be found to be non-compliant </w:t>
      </w:r>
      <w:r w:rsidRPr="003371D9">
        <w:rPr>
          <w:rFonts w:asciiTheme="minorHAnsi" w:hAnsiTheme="minorHAnsi" w:cstheme="minorHAnsi"/>
        </w:rPr>
        <w:t>with Child Safe Standard 6.</w:t>
      </w:r>
    </w:p>
    <w:p w14:paraId="4E182E06" w14:textId="77777777" w:rsidR="008F207A" w:rsidRPr="003371D9" w:rsidRDefault="008F207A" w:rsidP="008F207A">
      <w:pPr>
        <w:ind w:left="720"/>
        <w:rPr>
          <w:rFonts w:asciiTheme="minorHAnsi" w:hAnsiTheme="minorHAnsi" w:cstheme="minorHAnsi"/>
        </w:rPr>
      </w:pPr>
    </w:p>
    <w:p w14:paraId="10AA68AF" w14:textId="77777777" w:rsidR="008F207A" w:rsidRPr="003371D9" w:rsidRDefault="008F207A" w:rsidP="00C7575D">
      <w:pPr>
        <w:ind w:left="720"/>
        <w:jc w:val="both"/>
        <w:rPr>
          <w:rFonts w:asciiTheme="minorHAnsi" w:hAnsiTheme="minorHAnsi" w:cstheme="minorHAnsi"/>
        </w:rPr>
      </w:pPr>
      <w:r w:rsidRPr="003371D9">
        <w:rPr>
          <w:rFonts w:asciiTheme="minorHAnsi" w:hAnsiTheme="minorHAnsi" w:cstheme="minorHAnsi"/>
        </w:rPr>
        <w:t xml:space="preserve">The purpose of a child safety risk register is to </w:t>
      </w:r>
      <w:r w:rsidRPr="003371D9">
        <w:rPr>
          <w:rFonts w:asciiTheme="minorHAnsi" w:hAnsiTheme="minorHAnsi" w:cstheme="minorHAnsi"/>
          <w:b/>
        </w:rPr>
        <w:t>identify, document, and manage or control</w:t>
      </w:r>
      <w:r w:rsidRPr="003371D9">
        <w:rPr>
          <w:rFonts w:asciiTheme="minorHAnsi" w:hAnsiTheme="minorHAnsi" w:cstheme="minorHAnsi"/>
        </w:rPr>
        <w:t xml:space="preserve"> child safety risks in the school environment. It is not always possible to eliminate risks to child safety. Rather, the Department expects that schools will </w:t>
      </w:r>
      <w:r w:rsidRPr="003371D9">
        <w:rPr>
          <w:rFonts w:asciiTheme="minorHAnsi" w:hAnsiTheme="minorHAnsi" w:cstheme="minorHAnsi"/>
          <w:b/>
        </w:rPr>
        <w:t>manage and monitor</w:t>
      </w:r>
      <w:r w:rsidRPr="003371D9">
        <w:rPr>
          <w:rFonts w:asciiTheme="minorHAnsi" w:hAnsiTheme="minorHAnsi" w:cstheme="minorHAnsi"/>
        </w:rPr>
        <w:t xml:space="preserve"> any risks and </w:t>
      </w:r>
      <w:r w:rsidRPr="003371D9">
        <w:rPr>
          <w:rFonts w:asciiTheme="minorHAnsi" w:hAnsiTheme="minorHAnsi" w:cstheme="minorHAnsi"/>
          <w:b/>
        </w:rPr>
        <w:t>regularly review</w:t>
      </w:r>
      <w:r w:rsidRPr="003371D9">
        <w:rPr>
          <w:rFonts w:asciiTheme="minorHAnsi" w:hAnsiTheme="minorHAnsi" w:cstheme="minorHAnsi"/>
        </w:rPr>
        <w:t xml:space="preserve"> their risk assessment. Risk management is </w:t>
      </w:r>
      <w:r w:rsidRPr="003371D9">
        <w:rPr>
          <w:rFonts w:asciiTheme="minorHAnsi" w:hAnsiTheme="minorHAnsi" w:cstheme="minorHAnsi"/>
          <w:b/>
        </w:rPr>
        <w:t>not</w:t>
      </w:r>
      <w:r w:rsidRPr="003371D9">
        <w:rPr>
          <w:rFonts w:asciiTheme="minorHAnsi" w:hAnsiTheme="minorHAnsi" w:cstheme="minorHAnsi"/>
        </w:rPr>
        <w:t xml:space="preserve"> intended to interfere with the school’s role in providing educational benefits for children and young people. Where possible, risks should be controlled instead of a school ceasing a beneficial activity altogether.</w:t>
      </w:r>
    </w:p>
    <w:p w14:paraId="747EC681" w14:textId="77777777" w:rsidR="008F207A" w:rsidRPr="00A63224" w:rsidRDefault="008F207A" w:rsidP="008F207A">
      <w:pPr>
        <w:ind w:left="720"/>
        <w:rPr>
          <w:rFonts w:asciiTheme="minorHAnsi" w:hAnsiTheme="minorHAnsi" w:cstheme="minorHAnsi"/>
          <w:b/>
          <w:highlight w:val="green"/>
        </w:rPr>
      </w:pPr>
    </w:p>
    <w:p w14:paraId="20738DA5" w14:textId="6C1C993C" w:rsidR="008F207A" w:rsidRPr="005A6CFC" w:rsidRDefault="008F207A" w:rsidP="008F207A">
      <w:pPr>
        <w:ind w:left="720"/>
        <w:rPr>
          <w:rFonts w:ascii="Calibri" w:hAnsi="Calibri" w:cs="Calibri"/>
          <w:u w:val="single"/>
        </w:rPr>
      </w:pPr>
      <w:r w:rsidRPr="005A6CFC">
        <w:rPr>
          <w:rFonts w:ascii="Calibri" w:hAnsi="Calibri" w:cs="Calibri"/>
          <w:b/>
          <w:u w:val="single"/>
        </w:rPr>
        <w:t>Before</w:t>
      </w:r>
      <w:r w:rsidRPr="005A6CFC">
        <w:rPr>
          <w:rFonts w:ascii="Calibri" w:hAnsi="Calibri" w:cs="Calibri"/>
          <w:u w:val="single"/>
        </w:rPr>
        <w:t xml:space="preserve"> completing </w:t>
      </w:r>
      <w:r>
        <w:rPr>
          <w:rFonts w:ascii="Calibri" w:hAnsi="Calibri" w:cs="Calibri"/>
          <w:u w:val="single"/>
        </w:rPr>
        <w:t xml:space="preserve">this child safety </w:t>
      </w:r>
      <w:r w:rsidRPr="005A6CFC">
        <w:rPr>
          <w:rFonts w:ascii="Calibri" w:hAnsi="Calibri" w:cs="Calibri"/>
          <w:u w:val="single"/>
        </w:rPr>
        <w:t>risk register, you should:</w:t>
      </w:r>
    </w:p>
    <w:p w14:paraId="0C0DA55F" w14:textId="30F40F08" w:rsidR="008F207A" w:rsidRPr="005A6CFC" w:rsidRDefault="008F207A" w:rsidP="009325AC">
      <w:pPr>
        <w:pStyle w:val="ListParagraph"/>
        <w:numPr>
          <w:ilvl w:val="0"/>
          <w:numId w:val="33"/>
        </w:numPr>
        <w:ind w:left="1080"/>
        <w:rPr>
          <w:rFonts w:ascii="Calibri" w:hAnsi="Calibri" w:cs="Calibri"/>
          <w:b/>
        </w:rPr>
      </w:pPr>
      <w:r w:rsidRPr="005A6CFC">
        <w:rPr>
          <w:rFonts w:ascii="Calibri" w:hAnsi="Calibri" w:cs="Calibri"/>
        </w:rPr>
        <w:t xml:space="preserve">Consult with school staff, students and the school community (including families, volunteers and school council) about any risks they have identified. You may be able to do this through existing channels, including school council, parent club, or Student Representative Council or any </w:t>
      </w:r>
      <w:r w:rsidR="00C7575D" w:rsidRPr="005A6CFC">
        <w:rPr>
          <w:rFonts w:ascii="Calibri" w:hAnsi="Calibri" w:cs="Calibri"/>
        </w:rPr>
        <w:t>third-party</w:t>
      </w:r>
      <w:r w:rsidRPr="005A6CFC">
        <w:rPr>
          <w:rFonts w:ascii="Calibri" w:hAnsi="Calibri" w:cs="Calibri"/>
        </w:rPr>
        <w:t xml:space="preserve"> service providers</w:t>
      </w:r>
    </w:p>
    <w:p w14:paraId="028DEA5C" w14:textId="77777777" w:rsidR="008F207A" w:rsidRPr="005A6CFC" w:rsidRDefault="008F207A" w:rsidP="009325AC">
      <w:pPr>
        <w:pStyle w:val="ListParagraph"/>
        <w:numPr>
          <w:ilvl w:val="0"/>
          <w:numId w:val="33"/>
        </w:numPr>
        <w:ind w:left="1080"/>
        <w:rPr>
          <w:rFonts w:ascii="Calibri" w:hAnsi="Calibri" w:cs="Calibri"/>
          <w:b/>
        </w:rPr>
      </w:pPr>
      <w:r w:rsidRPr="005A6CFC">
        <w:rPr>
          <w:rFonts w:ascii="Calibri" w:hAnsi="Calibri" w:cs="Calibri"/>
        </w:rPr>
        <w:t>Consider risks in the physical school environment</w:t>
      </w:r>
    </w:p>
    <w:p w14:paraId="19646B6B" w14:textId="77777777" w:rsidR="008F207A" w:rsidRPr="005A6CFC" w:rsidRDefault="008F207A" w:rsidP="009325AC">
      <w:pPr>
        <w:pStyle w:val="ListParagraph"/>
        <w:numPr>
          <w:ilvl w:val="0"/>
          <w:numId w:val="33"/>
        </w:numPr>
        <w:ind w:left="1080"/>
        <w:rPr>
          <w:rFonts w:ascii="Calibri" w:hAnsi="Calibri" w:cs="Calibri"/>
          <w:b/>
        </w:rPr>
      </w:pPr>
      <w:r w:rsidRPr="005A6CFC">
        <w:rPr>
          <w:rFonts w:ascii="Calibri" w:hAnsi="Calibri" w:cs="Calibri"/>
        </w:rPr>
        <w:t>Consider risks in the online school environment</w:t>
      </w:r>
    </w:p>
    <w:p w14:paraId="3C79B0DB" w14:textId="77777777" w:rsidR="008F207A" w:rsidRPr="005A6CFC" w:rsidRDefault="008F207A" w:rsidP="009325AC">
      <w:pPr>
        <w:pStyle w:val="ListParagraph"/>
        <w:numPr>
          <w:ilvl w:val="0"/>
          <w:numId w:val="33"/>
        </w:numPr>
        <w:ind w:left="1080"/>
        <w:rPr>
          <w:rFonts w:ascii="Calibri" w:hAnsi="Calibri" w:cs="Calibri"/>
          <w:b/>
        </w:rPr>
      </w:pPr>
      <w:r w:rsidRPr="005A6CFC">
        <w:rPr>
          <w:rFonts w:ascii="Calibri" w:hAnsi="Calibri" w:cs="Calibri"/>
        </w:rPr>
        <w:t>Consider risks from, for example: excursions, camps, homestays, student workplace learning, and other activities held off the school site</w:t>
      </w:r>
    </w:p>
    <w:p w14:paraId="238288E4" w14:textId="77777777" w:rsidR="008F207A" w:rsidRPr="005A6CFC" w:rsidRDefault="008F207A" w:rsidP="009325AC">
      <w:pPr>
        <w:pStyle w:val="ListParagraph"/>
        <w:numPr>
          <w:ilvl w:val="0"/>
          <w:numId w:val="33"/>
        </w:numPr>
        <w:ind w:left="1080"/>
        <w:rPr>
          <w:rFonts w:ascii="Calibri" w:hAnsi="Calibri" w:cs="Calibri"/>
          <w:b/>
        </w:rPr>
      </w:pPr>
      <w:r w:rsidRPr="005A6CFC">
        <w:rPr>
          <w:rFonts w:ascii="Calibri" w:hAnsi="Calibri" w:cs="Calibri"/>
        </w:rPr>
        <w:t>Consider risks that might be specific to vulnerable cohorts, including Aboriginal and Torres Strait Islander children, children from culturally and linguistically diverse backgrounds, children with disability, and international education studen</w:t>
      </w:r>
      <w:r>
        <w:rPr>
          <w:rFonts w:ascii="Calibri" w:hAnsi="Calibri" w:cs="Calibri"/>
        </w:rPr>
        <w:t>t</w:t>
      </w:r>
      <w:r w:rsidRPr="005A6CFC">
        <w:rPr>
          <w:rFonts w:ascii="Calibri" w:hAnsi="Calibri" w:cs="Calibri"/>
        </w:rPr>
        <w:t>s.</w:t>
      </w:r>
    </w:p>
    <w:p w14:paraId="61CA69AB" w14:textId="77777777" w:rsidR="008F207A" w:rsidRPr="005A6CFC" w:rsidRDefault="008F207A" w:rsidP="008F207A">
      <w:pPr>
        <w:ind w:left="720"/>
        <w:rPr>
          <w:rFonts w:ascii="Calibri" w:hAnsi="Calibri" w:cs="Calibri"/>
          <w:b/>
        </w:rPr>
      </w:pPr>
    </w:p>
    <w:p w14:paraId="2D44B2F8" w14:textId="3FE80377" w:rsidR="008F207A" w:rsidRPr="005A6CFC" w:rsidRDefault="008F207A" w:rsidP="008F207A">
      <w:pPr>
        <w:ind w:left="720"/>
        <w:rPr>
          <w:rFonts w:ascii="Calibri" w:hAnsi="Calibri" w:cs="Calibri"/>
          <w:u w:val="single"/>
        </w:rPr>
      </w:pPr>
      <w:r w:rsidRPr="005A6CFC">
        <w:rPr>
          <w:rFonts w:ascii="Calibri" w:hAnsi="Calibri" w:cs="Calibri"/>
          <w:u w:val="single"/>
        </w:rPr>
        <w:t xml:space="preserve">When completing any </w:t>
      </w:r>
      <w:r w:rsidR="007D2B78">
        <w:rPr>
          <w:rFonts w:ascii="Calibri" w:hAnsi="Calibri" w:cs="Calibri"/>
          <w:u w:val="single"/>
        </w:rPr>
        <w:t xml:space="preserve">child safety </w:t>
      </w:r>
      <w:r w:rsidRPr="005A6CFC">
        <w:rPr>
          <w:rFonts w:ascii="Calibri" w:hAnsi="Calibri" w:cs="Calibri"/>
          <w:u w:val="single"/>
        </w:rPr>
        <w:t>risk register, you should:</w:t>
      </w:r>
    </w:p>
    <w:p w14:paraId="3F929282" w14:textId="77777777"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b/>
        </w:rPr>
        <w:t>Add</w:t>
      </w:r>
      <w:r w:rsidRPr="005A6CFC">
        <w:rPr>
          <w:rFonts w:ascii="Calibri" w:hAnsi="Calibri" w:cs="Calibri"/>
        </w:rPr>
        <w:t xml:space="preserve"> any risks</w:t>
      </w:r>
      <w:r>
        <w:rPr>
          <w:rFonts w:ascii="Calibri" w:hAnsi="Calibri" w:cs="Calibri"/>
        </w:rPr>
        <w:t xml:space="preserve"> - </w:t>
      </w:r>
      <w:r w:rsidRPr="005A6CFC">
        <w:rPr>
          <w:rFonts w:ascii="Calibri" w:hAnsi="Calibri" w:cs="Calibri"/>
        </w:rPr>
        <w:t xml:space="preserve">strategic, operational or project </w:t>
      </w:r>
      <w:r>
        <w:rPr>
          <w:rFonts w:ascii="Calibri" w:hAnsi="Calibri" w:cs="Calibri"/>
        </w:rPr>
        <w:t>t</w:t>
      </w:r>
      <w:r w:rsidRPr="005A6CFC">
        <w:rPr>
          <w:rFonts w:ascii="Calibri" w:hAnsi="Calibri" w:cs="Calibri"/>
        </w:rPr>
        <w:t xml:space="preserve">hat </w:t>
      </w:r>
      <w:r w:rsidRPr="005A6CFC">
        <w:rPr>
          <w:rFonts w:ascii="Calibri" w:hAnsi="Calibri" w:cs="Calibri"/>
          <w:b/>
        </w:rPr>
        <w:t>are relevant</w:t>
      </w:r>
      <w:r w:rsidRPr="005A6CFC">
        <w:rPr>
          <w:rFonts w:ascii="Calibri" w:hAnsi="Calibri" w:cs="Calibri"/>
        </w:rPr>
        <w:t xml:space="preserve"> to your school</w:t>
      </w:r>
      <w:r>
        <w:rPr>
          <w:rFonts w:ascii="Calibri" w:hAnsi="Calibri" w:cs="Calibri"/>
        </w:rPr>
        <w:t xml:space="preserve"> </w:t>
      </w:r>
    </w:p>
    <w:p w14:paraId="750B6AD4" w14:textId="77777777"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b/>
        </w:rPr>
        <w:t>Add</w:t>
      </w:r>
      <w:r w:rsidRPr="005A6CFC">
        <w:rPr>
          <w:rFonts w:ascii="Calibri" w:hAnsi="Calibri" w:cs="Calibri"/>
        </w:rPr>
        <w:t xml:space="preserve"> existing risk management strategies (controls) that your school is already undertaking</w:t>
      </w:r>
    </w:p>
    <w:p w14:paraId="520E2C8B" w14:textId="77777777"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b/>
        </w:rPr>
        <w:t xml:space="preserve">Choose </w:t>
      </w:r>
      <w:r w:rsidRPr="005A6CFC">
        <w:rPr>
          <w:rFonts w:ascii="Calibri" w:hAnsi="Calibri" w:cs="Calibri"/>
        </w:rPr>
        <w:t>the risk assessment ratings that apply to the risk in your school</w:t>
      </w:r>
      <w:r>
        <w:rPr>
          <w:rFonts w:ascii="Calibri" w:hAnsi="Calibri" w:cs="Calibri"/>
        </w:rPr>
        <w:t xml:space="preserve"> (refer to </w:t>
      </w:r>
      <w:hyperlink r:id="rId12" w:tgtFrame="_blank" w:history="1">
        <w:r w:rsidRPr="00EE2135">
          <w:rPr>
            <w:rStyle w:val="sizetag"/>
            <w:rFonts w:cs="Calibri"/>
            <w:color w:val="0000FF"/>
            <w:szCs w:val="20"/>
            <w:u w:val="single"/>
          </w:rPr>
          <w:t>Risk Rating Matrix (PDF 56kb)</w:t>
        </w:r>
      </w:hyperlink>
      <w:r>
        <w:rPr>
          <w:rFonts w:ascii="Calibri" w:hAnsi="Calibri" w:cs="Calibri"/>
        </w:rPr>
        <w:t xml:space="preserve">) </w:t>
      </w:r>
    </w:p>
    <w:p w14:paraId="04CFAF22" w14:textId="77777777"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rPr>
        <w:t xml:space="preserve">Where the risk rating is </w:t>
      </w:r>
      <w:r w:rsidRPr="005A6CFC">
        <w:rPr>
          <w:rFonts w:ascii="Calibri" w:hAnsi="Calibri" w:cs="Calibri"/>
          <w:b/>
        </w:rPr>
        <w:t>low</w:t>
      </w:r>
      <w:r w:rsidRPr="005A6CFC">
        <w:rPr>
          <w:rFonts w:ascii="Calibri" w:hAnsi="Calibri" w:cs="Calibri"/>
        </w:rPr>
        <w:t xml:space="preserve"> and the existing risk management strategies (controls) are effective, you do </w:t>
      </w:r>
      <w:r w:rsidRPr="005A6CFC">
        <w:rPr>
          <w:rFonts w:ascii="Calibri" w:hAnsi="Calibri" w:cs="Calibri"/>
          <w:b/>
        </w:rPr>
        <w:t>not</w:t>
      </w:r>
      <w:r w:rsidRPr="005A6CFC">
        <w:rPr>
          <w:rFonts w:ascii="Calibri" w:hAnsi="Calibri" w:cs="Calibri"/>
        </w:rPr>
        <w:t xml:space="preserve"> have to undertake new risk management strategies (treatments)</w:t>
      </w:r>
    </w:p>
    <w:p w14:paraId="2E7E6EA3" w14:textId="508004F1"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rPr>
        <w:t xml:space="preserve">Where </w:t>
      </w:r>
      <w:r w:rsidR="00C7575D" w:rsidRPr="005A6CFC">
        <w:rPr>
          <w:rFonts w:ascii="Calibri" w:hAnsi="Calibri" w:cs="Calibri"/>
        </w:rPr>
        <w:t>the risk</w:t>
      </w:r>
      <w:r w:rsidRPr="005A6CFC">
        <w:rPr>
          <w:rFonts w:ascii="Calibri" w:hAnsi="Calibri" w:cs="Calibri"/>
        </w:rPr>
        <w:t xml:space="preserve"> rating is </w:t>
      </w:r>
      <w:r w:rsidRPr="005A6CFC">
        <w:rPr>
          <w:rFonts w:ascii="Calibri" w:hAnsi="Calibri" w:cs="Calibri"/>
          <w:b/>
        </w:rPr>
        <w:t>medium or above</w:t>
      </w:r>
      <w:r w:rsidRPr="005A6CFC">
        <w:rPr>
          <w:rFonts w:ascii="Calibri" w:hAnsi="Calibri" w:cs="Calibri"/>
        </w:rPr>
        <w:t xml:space="preserve">, </w:t>
      </w:r>
      <w:r w:rsidRPr="005A6CFC">
        <w:rPr>
          <w:rFonts w:ascii="Calibri" w:hAnsi="Calibri" w:cs="Calibri"/>
          <w:b/>
        </w:rPr>
        <w:t>add</w:t>
      </w:r>
      <w:r w:rsidRPr="005A6CFC">
        <w:rPr>
          <w:rFonts w:ascii="Calibri" w:hAnsi="Calibri" w:cs="Calibri"/>
        </w:rPr>
        <w:t xml:space="preserve"> new risk management strategies (treatments) that your school will undertake </w:t>
      </w:r>
    </w:p>
    <w:p w14:paraId="43674166" w14:textId="77777777"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b/>
        </w:rPr>
        <w:t>Add</w:t>
      </w:r>
      <w:r w:rsidRPr="005A6CFC">
        <w:rPr>
          <w:rFonts w:ascii="Calibri" w:hAnsi="Calibri" w:cs="Calibri"/>
        </w:rPr>
        <w:t xml:space="preserve"> the name and position title of the person in your school who will be responsible for the</w:t>
      </w:r>
      <w:r>
        <w:rPr>
          <w:rFonts w:ascii="Calibri" w:hAnsi="Calibri" w:cs="Calibri"/>
        </w:rPr>
        <w:t xml:space="preserve"> new</w:t>
      </w:r>
      <w:r w:rsidRPr="005A6CFC">
        <w:rPr>
          <w:rFonts w:ascii="Calibri" w:hAnsi="Calibri" w:cs="Calibri"/>
        </w:rPr>
        <w:t xml:space="preserve"> risk management strate</w:t>
      </w:r>
      <w:r>
        <w:rPr>
          <w:rFonts w:ascii="Calibri" w:hAnsi="Calibri" w:cs="Calibri"/>
        </w:rPr>
        <w:t>gies</w:t>
      </w:r>
      <w:r w:rsidRPr="005A6CFC">
        <w:rPr>
          <w:rFonts w:ascii="Calibri" w:hAnsi="Calibri" w:cs="Calibri"/>
        </w:rPr>
        <w:t xml:space="preserve"> (treatments)</w:t>
      </w:r>
      <w:r>
        <w:rPr>
          <w:rFonts w:ascii="Calibri" w:hAnsi="Calibri" w:cs="Calibri"/>
        </w:rPr>
        <w:t xml:space="preserve"> and completion due date</w:t>
      </w:r>
    </w:p>
    <w:p w14:paraId="6B44CC41" w14:textId="34FE774F"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b/>
        </w:rPr>
        <w:t xml:space="preserve">Add </w:t>
      </w:r>
      <w:r w:rsidRPr="005A6CFC">
        <w:rPr>
          <w:rFonts w:ascii="Calibri" w:hAnsi="Calibri" w:cs="Calibri"/>
        </w:rPr>
        <w:t xml:space="preserve">a date (and diarise) the next review of the risk register (it is recommended that Extreme and High risk are monitored, </w:t>
      </w:r>
      <w:r w:rsidR="004700DF" w:rsidRPr="005A6CFC">
        <w:rPr>
          <w:rFonts w:ascii="Calibri" w:hAnsi="Calibri" w:cs="Calibri"/>
        </w:rPr>
        <w:t>reviewed,</w:t>
      </w:r>
      <w:r w:rsidRPr="005A6CFC">
        <w:rPr>
          <w:rFonts w:ascii="Calibri" w:hAnsi="Calibri" w:cs="Calibri"/>
        </w:rPr>
        <w:t xml:space="preserve"> and reported on </w:t>
      </w:r>
      <w:r w:rsidR="007D2B78" w:rsidRPr="003371D9">
        <w:rPr>
          <w:rFonts w:ascii="Calibri" w:hAnsi="Calibri" w:cs="Calibri"/>
          <w:color w:val="000000" w:themeColor="text1"/>
        </w:rPr>
        <w:t>periodical basis)</w:t>
      </w:r>
    </w:p>
    <w:p w14:paraId="495CD086" w14:textId="77777777" w:rsidR="008F207A" w:rsidRPr="005A6CFC" w:rsidRDefault="008F207A" w:rsidP="009325AC">
      <w:pPr>
        <w:pStyle w:val="ListParagraph"/>
        <w:numPr>
          <w:ilvl w:val="0"/>
          <w:numId w:val="34"/>
        </w:numPr>
        <w:ind w:left="1080"/>
        <w:rPr>
          <w:rFonts w:ascii="Calibri" w:hAnsi="Calibri" w:cs="Calibri"/>
        </w:rPr>
      </w:pPr>
      <w:r w:rsidRPr="005A6CFC">
        <w:rPr>
          <w:rFonts w:ascii="Calibri" w:hAnsi="Calibri" w:cs="Calibri"/>
          <w:b/>
        </w:rPr>
        <w:t>The principal</w:t>
      </w:r>
      <w:r w:rsidRPr="005A6CFC">
        <w:rPr>
          <w:rFonts w:ascii="Calibri" w:hAnsi="Calibri" w:cs="Calibri"/>
        </w:rPr>
        <w:t xml:space="preserve"> should </w:t>
      </w:r>
      <w:r w:rsidRPr="005A6CFC">
        <w:rPr>
          <w:rFonts w:ascii="Calibri" w:hAnsi="Calibri" w:cs="Calibri"/>
          <w:b/>
        </w:rPr>
        <w:t>sign</w:t>
      </w:r>
      <w:r w:rsidRPr="005A6CFC">
        <w:rPr>
          <w:rFonts w:ascii="Calibri" w:hAnsi="Calibri" w:cs="Calibri"/>
        </w:rPr>
        <w:t xml:space="preserve"> the risk register. </w:t>
      </w:r>
    </w:p>
    <w:p w14:paraId="08B888B6" w14:textId="77777777" w:rsidR="008F207A" w:rsidRPr="005A6CFC" w:rsidRDefault="008F207A" w:rsidP="008F207A">
      <w:pPr>
        <w:ind w:left="1080"/>
      </w:pPr>
    </w:p>
    <w:p w14:paraId="2A617467" w14:textId="77777777" w:rsidR="008F207A" w:rsidRPr="005A6CFC" w:rsidRDefault="008F207A" w:rsidP="008F207A">
      <w:pPr>
        <w:rPr>
          <w:rFonts w:ascii="Calibri" w:hAnsi="Calibri" w:cs="Calibri"/>
        </w:rPr>
      </w:pPr>
    </w:p>
    <w:p w14:paraId="77BB556D" w14:textId="77777777" w:rsidR="008F207A" w:rsidRPr="005A6CFC" w:rsidRDefault="008F207A" w:rsidP="008F207A">
      <w:pPr>
        <w:ind w:left="720"/>
        <w:rPr>
          <w:rFonts w:ascii="Calibri" w:hAnsi="Calibri" w:cs="Calibri"/>
        </w:rPr>
      </w:pPr>
      <w:r w:rsidRPr="00EE2135">
        <w:rPr>
          <w:rFonts w:ascii="Calibri" w:hAnsi="Calibri" w:cs="Calibri"/>
          <w:b/>
        </w:rPr>
        <w:t>You can contact the DET Risk team at risk.in.education@edumail.vic.gov.au for help to complete this risk register</w:t>
      </w:r>
      <w:r w:rsidRPr="005A6CFC">
        <w:rPr>
          <w:rFonts w:ascii="Calibri" w:hAnsi="Calibri" w:cs="Calibri"/>
        </w:rPr>
        <w:t>.</w:t>
      </w:r>
    </w:p>
    <w:p w14:paraId="68C937C6" w14:textId="77777777" w:rsidR="008F207A" w:rsidRPr="005A6CFC" w:rsidRDefault="008F207A" w:rsidP="008F207A">
      <w:pPr>
        <w:spacing w:after="160" w:line="259" w:lineRule="auto"/>
        <w:rPr>
          <w:rFonts w:ascii="Calibri" w:hAnsi="Calibri" w:cs="Calibri"/>
          <w:b/>
          <w:sz w:val="20"/>
          <w:szCs w:val="20"/>
        </w:rPr>
      </w:pPr>
    </w:p>
    <w:p w14:paraId="0A6D8678" w14:textId="77777777" w:rsidR="008F207A" w:rsidRPr="007512FB" w:rsidRDefault="008F207A" w:rsidP="008F207A">
      <w:pPr>
        <w:ind w:left="720"/>
        <w:rPr>
          <w:rFonts w:ascii="Calibri" w:hAnsi="Calibri" w:cs="Calibri"/>
          <w:highlight w:val="green"/>
        </w:rPr>
      </w:pPr>
    </w:p>
    <w:p w14:paraId="41525DE1" w14:textId="26CC4D69" w:rsidR="00E47194" w:rsidRDefault="008F207A" w:rsidP="008F207A">
      <w:pPr>
        <w:spacing w:after="160" w:line="259" w:lineRule="auto"/>
        <w:jc w:val="center"/>
        <w:rPr>
          <w:rFonts w:asciiTheme="minorHAnsi" w:hAnsiTheme="minorHAnsi" w:cstheme="minorHAnsi"/>
          <w:b/>
          <w:sz w:val="28"/>
          <w:szCs w:val="28"/>
        </w:rPr>
      </w:pPr>
      <w:r w:rsidRPr="007512FB">
        <w:rPr>
          <w:rFonts w:ascii="Calibri" w:hAnsi="Calibri" w:cs="Calibri"/>
          <w:b/>
          <w:sz w:val="20"/>
          <w:szCs w:val="20"/>
        </w:rPr>
        <w:br w:type="page"/>
      </w:r>
    </w:p>
    <w:p w14:paraId="2B4F948D" w14:textId="014AFA70" w:rsidR="008F207A" w:rsidRPr="007512FB" w:rsidRDefault="008F207A" w:rsidP="008F207A">
      <w:pPr>
        <w:spacing w:after="160" w:line="259" w:lineRule="auto"/>
        <w:jc w:val="center"/>
        <w:rPr>
          <w:rFonts w:ascii="Calibri" w:hAnsi="Calibri" w:cs="Calibri"/>
          <w:b/>
          <w:sz w:val="20"/>
          <w:szCs w:val="20"/>
        </w:rPr>
      </w:pPr>
      <w:r w:rsidRPr="00F1278B">
        <w:rPr>
          <w:rFonts w:ascii="Calibri" w:hAnsi="Calibri" w:cs="Calibri"/>
          <w:sz w:val="44"/>
          <w:szCs w:val="44"/>
        </w:rPr>
        <w:lastRenderedPageBreak/>
        <w:t xml:space="preserve">Child Safety </w:t>
      </w:r>
      <w:r>
        <w:rPr>
          <w:rFonts w:ascii="Calibri" w:hAnsi="Calibri" w:cs="Calibri"/>
          <w:sz w:val="44"/>
          <w:szCs w:val="44"/>
        </w:rPr>
        <w:t>R</w:t>
      </w:r>
      <w:r w:rsidRPr="005A6CFC">
        <w:rPr>
          <w:rFonts w:ascii="Calibri" w:hAnsi="Calibri" w:cs="Calibri"/>
          <w:sz w:val="44"/>
          <w:szCs w:val="44"/>
        </w:rPr>
        <w:t>isk Register</w:t>
      </w:r>
    </w:p>
    <w:p w14:paraId="27029E65" w14:textId="40CE2361" w:rsidR="008F207A" w:rsidRPr="007512FB" w:rsidRDefault="008F207A" w:rsidP="008F207A">
      <w:pPr>
        <w:pBdr>
          <w:bottom w:val="single" w:sz="4" w:space="1" w:color="auto"/>
        </w:pBdr>
        <w:rPr>
          <w:rFonts w:ascii="Calibri" w:hAnsi="Calibri" w:cs="Calibri"/>
          <w:b/>
          <w:sz w:val="22"/>
          <w:szCs w:val="22"/>
        </w:rPr>
      </w:pPr>
      <w:r w:rsidRPr="007512FB">
        <w:rPr>
          <w:rFonts w:ascii="Calibri" w:hAnsi="Calibri" w:cs="Calibri"/>
          <w:b/>
          <w:sz w:val="20"/>
          <w:szCs w:val="20"/>
        </w:rPr>
        <w:t xml:space="preserve">School: </w:t>
      </w:r>
      <w:r w:rsidR="00C7575D">
        <w:rPr>
          <w:rFonts w:ascii="Calibri" w:hAnsi="Calibri" w:cs="Calibri"/>
          <w:b/>
          <w:sz w:val="22"/>
          <w:szCs w:val="22"/>
        </w:rPr>
        <w:t>Heatherhill Primary School</w:t>
      </w:r>
      <w:r w:rsidRPr="007512FB">
        <w:rPr>
          <w:rFonts w:ascii="Calibri" w:hAnsi="Calibri" w:cs="Calibri"/>
          <w:b/>
          <w:sz w:val="22"/>
          <w:szCs w:val="22"/>
        </w:rPr>
        <w:t xml:space="preserve"> </w:t>
      </w:r>
    </w:p>
    <w:p w14:paraId="2A8352DF" w14:textId="77777777" w:rsidR="008F207A" w:rsidRPr="007512FB" w:rsidRDefault="008F207A" w:rsidP="008F207A">
      <w:pPr>
        <w:rPr>
          <w:rFonts w:ascii="Calibri" w:hAnsi="Calibri" w:cs="Calibri"/>
          <w:b/>
          <w:sz w:val="20"/>
          <w:szCs w:val="20"/>
        </w:rPr>
      </w:pPr>
    </w:p>
    <w:p w14:paraId="0B0F081C" w14:textId="1B131457" w:rsidR="008F207A" w:rsidRPr="007512FB" w:rsidRDefault="008F207A" w:rsidP="008F207A">
      <w:pPr>
        <w:pBdr>
          <w:bottom w:val="single" w:sz="4" w:space="1" w:color="auto"/>
        </w:pBdr>
        <w:rPr>
          <w:rFonts w:ascii="Calibri" w:hAnsi="Calibri" w:cs="Calibri"/>
          <w:b/>
          <w:sz w:val="20"/>
          <w:szCs w:val="20"/>
        </w:rPr>
      </w:pPr>
      <w:r w:rsidRPr="007512FB">
        <w:rPr>
          <w:rFonts w:ascii="Calibri" w:hAnsi="Calibri" w:cs="Calibri"/>
          <w:b/>
          <w:sz w:val="20"/>
          <w:szCs w:val="20"/>
        </w:rPr>
        <w:t xml:space="preserve">Location(s): </w:t>
      </w:r>
      <w:r w:rsidR="00C7575D">
        <w:rPr>
          <w:rFonts w:ascii="Calibri" w:hAnsi="Calibri" w:cs="Calibri"/>
          <w:b/>
          <w:sz w:val="22"/>
          <w:szCs w:val="22"/>
        </w:rPr>
        <w:t>959 Heatherton Road, Springvale</w:t>
      </w:r>
    </w:p>
    <w:p w14:paraId="5AB6DE81" w14:textId="77777777" w:rsidR="008F207A" w:rsidRPr="007512FB" w:rsidRDefault="008F207A" w:rsidP="008F207A">
      <w:pPr>
        <w:rPr>
          <w:rFonts w:ascii="Calibri" w:hAnsi="Calibri" w:cs="Calibri"/>
          <w:b/>
          <w:sz w:val="20"/>
          <w:szCs w:val="20"/>
        </w:rPr>
      </w:pPr>
    </w:p>
    <w:p w14:paraId="3482EDE1" w14:textId="3ADC514C" w:rsidR="008F207A" w:rsidRPr="007512FB" w:rsidRDefault="008F207A" w:rsidP="008F207A">
      <w:pPr>
        <w:pBdr>
          <w:bottom w:val="single" w:sz="4" w:space="1" w:color="auto"/>
        </w:pBdr>
        <w:rPr>
          <w:rFonts w:ascii="Calibri" w:hAnsi="Calibri" w:cs="Calibri"/>
          <w:b/>
          <w:sz w:val="22"/>
          <w:szCs w:val="22"/>
        </w:rPr>
      </w:pPr>
      <w:r w:rsidRPr="007512FB">
        <w:rPr>
          <w:rFonts w:ascii="Calibri" w:hAnsi="Calibri" w:cs="Calibri"/>
          <w:b/>
          <w:sz w:val="20"/>
          <w:szCs w:val="20"/>
        </w:rPr>
        <w:t xml:space="preserve">Responsible staff member: </w:t>
      </w:r>
      <w:r w:rsidR="00C7575D">
        <w:rPr>
          <w:rFonts w:ascii="Calibri" w:hAnsi="Calibri" w:cs="Calibri"/>
          <w:b/>
          <w:sz w:val="20"/>
          <w:szCs w:val="20"/>
        </w:rPr>
        <w:t>Gillian Harris</w:t>
      </w:r>
    </w:p>
    <w:p w14:paraId="1DECA39D" w14:textId="77777777" w:rsidR="008F207A" w:rsidRPr="007512FB" w:rsidRDefault="008F207A" w:rsidP="008F207A">
      <w:pPr>
        <w:pBdr>
          <w:bottom w:val="single" w:sz="4" w:space="1" w:color="auto"/>
        </w:pBdr>
        <w:rPr>
          <w:rFonts w:ascii="Calibri" w:hAnsi="Calibri" w:cs="Calibri"/>
          <w:b/>
          <w:sz w:val="20"/>
          <w:szCs w:val="20"/>
        </w:rPr>
      </w:pPr>
      <w:r w:rsidRPr="007512FB">
        <w:rPr>
          <w:rFonts w:ascii="Calibri" w:hAnsi="Calibri" w:cs="Calibri"/>
          <w:b/>
          <w:sz w:val="20"/>
          <w:szCs w:val="20"/>
        </w:rPr>
        <w:t>________________________________________________________________________________________________________________________________________________________________________________________________</w:t>
      </w:r>
      <w:r>
        <w:rPr>
          <w:rFonts w:ascii="Calibri" w:hAnsi="Calibri" w:cs="Calibri"/>
          <w:b/>
          <w:sz w:val="20"/>
          <w:szCs w:val="20"/>
        </w:rPr>
        <w:t>_______________________</w:t>
      </w:r>
    </w:p>
    <w:p w14:paraId="1A4D6D78" w14:textId="77777777" w:rsidR="008F207A" w:rsidRPr="007512FB" w:rsidRDefault="008F207A" w:rsidP="008F207A">
      <w:pPr>
        <w:pBdr>
          <w:bottom w:val="single" w:sz="4" w:space="1" w:color="auto"/>
        </w:pBdr>
        <w:rPr>
          <w:rFonts w:ascii="Calibri" w:hAnsi="Calibri" w:cs="Calibri"/>
          <w:b/>
          <w:sz w:val="20"/>
          <w:szCs w:val="20"/>
        </w:rPr>
      </w:pPr>
    </w:p>
    <w:p w14:paraId="276D473F" w14:textId="63BFC8E2" w:rsidR="008F207A" w:rsidRDefault="008F207A" w:rsidP="008F207A">
      <w:pPr>
        <w:pBdr>
          <w:bottom w:val="single" w:sz="4" w:space="1" w:color="auto"/>
        </w:pBdr>
        <w:rPr>
          <w:rFonts w:ascii="Calibri" w:hAnsi="Calibri" w:cs="Calibri"/>
          <w:b/>
          <w:sz w:val="22"/>
          <w:szCs w:val="22"/>
        </w:rPr>
      </w:pPr>
      <w:r w:rsidRPr="007512FB">
        <w:rPr>
          <w:rFonts w:ascii="Calibri" w:hAnsi="Calibri" w:cs="Calibri"/>
          <w:b/>
          <w:sz w:val="20"/>
          <w:szCs w:val="20"/>
        </w:rPr>
        <w:t xml:space="preserve">Approved by school principal: </w:t>
      </w:r>
      <w:r w:rsidR="00C7575D">
        <w:rPr>
          <w:rFonts w:ascii="Calibri" w:hAnsi="Calibri" w:cs="Calibri"/>
          <w:b/>
          <w:sz w:val="20"/>
          <w:szCs w:val="20"/>
        </w:rPr>
        <w:t>Amanda McLean</w:t>
      </w:r>
    </w:p>
    <w:p w14:paraId="26530DA3" w14:textId="77777777" w:rsidR="008F207A" w:rsidRPr="007512FB" w:rsidRDefault="008F207A" w:rsidP="008F207A">
      <w:pPr>
        <w:pBdr>
          <w:bottom w:val="single" w:sz="4" w:space="1" w:color="auto"/>
        </w:pBdr>
        <w:rPr>
          <w:rFonts w:ascii="Calibri" w:hAnsi="Calibri" w:cs="Calibri"/>
          <w:b/>
          <w:sz w:val="20"/>
          <w:szCs w:val="20"/>
        </w:rPr>
      </w:pPr>
      <w:r w:rsidRPr="007512FB">
        <w:rPr>
          <w:rFonts w:ascii="Calibri" w:hAnsi="Calibri" w:cs="Calibri"/>
          <w:b/>
          <w:sz w:val="20"/>
          <w:szCs w:val="20"/>
        </w:rPr>
        <w:t>________________________________________________________________________________________________________________________________________________________________________________________________</w:t>
      </w:r>
      <w:r>
        <w:rPr>
          <w:rFonts w:ascii="Calibri" w:hAnsi="Calibri" w:cs="Calibri"/>
          <w:b/>
          <w:sz w:val="20"/>
          <w:szCs w:val="20"/>
        </w:rPr>
        <w:t>_______________________</w:t>
      </w:r>
    </w:p>
    <w:p w14:paraId="5B3EE035" w14:textId="77777777" w:rsidR="008F207A" w:rsidRPr="007512FB" w:rsidRDefault="008F207A" w:rsidP="008F207A">
      <w:pPr>
        <w:pBdr>
          <w:bottom w:val="single" w:sz="4" w:space="1" w:color="auto"/>
        </w:pBdr>
        <w:rPr>
          <w:rFonts w:ascii="Calibri" w:hAnsi="Calibri" w:cs="Calibri"/>
          <w:b/>
          <w:sz w:val="20"/>
          <w:szCs w:val="20"/>
        </w:rPr>
      </w:pPr>
    </w:p>
    <w:p w14:paraId="162C41B9" w14:textId="02EEEBD3" w:rsidR="008F207A" w:rsidRPr="007512FB" w:rsidRDefault="008F207A" w:rsidP="008F207A">
      <w:pPr>
        <w:pBdr>
          <w:bottom w:val="single" w:sz="4" w:space="1" w:color="auto"/>
        </w:pBdr>
        <w:rPr>
          <w:rFonts w:ascii="Calibri" w:hAnsi="Calibri" w:cs="Calibri"/>
          <w:b/>
          <w:sz w:val="20"/>
          <w:szCs w:val="20"/>
        </w:rPr>
      </w:pPr>
      <w:r w:rsidRPr="007512FB">
        <w:rPr>
          <w:rFonts w:ascii="Calibri" w:hAnsi="Calibri" w:cs="Calibri"/>
          <w:b/>
          <w:sz w:val="20"/>
          <w:szCs w:val="20"/>
        </w:rPr>
        <w:t>Date reviewed:</w:t>
      </w:r>
      <w:r w:rsidR="00C7575D">
        <w:rPr>
          <w:rFonts w:ascii="Calibri" w:hAnsi="Calibri" w:cs="Calibri"/>
          <w:b/>
          <w:sz w:val="20"/>
          <w:szCs w:val="20"/>
        </w:rPr>
        <w:t xml:space="preserve"> September 20</w:t>
      </w:r>
      <w:r w:rsidR="00E659B4">
        <w:rPr>
          <w:rFonts w:ascii="Calibri" w:hAnsi="Calibri" w:cs="Calibri"/>
          <w:b/>
          <w:sz w:val="20"/>
          <w:szCs w:val="20"/>
        </w:rPr>
        <w:t>19</w:t>
      </w:r>
    </w:p>
    <w:p w14:paraId="3AE22256" w14:textId="77777777" w:rsidR="008F207A" w:rsidRPr="007512FB" w:rsidRDefault="008F207A" w:rsidP="008F207A">
      <w:pPr>
        <w:pBdr>
          <w:bottom w:val="single" w:sz="4" w:space="1" w:color="auto"/>
        </w:pBdr>
        <w:rPr>
          <w:rFonts w:ascii="Calibri" w:hAnsi="Calibri" w:cs="Calibri"/>
          <w:b/>
          <w:sz w:val="20"/>
          <w:szCs w:val="20"/>
        </w:rPr>
      </w:pPr>
      <w:r w:rsidRPr="007512FB">
        <w:rPr>
          <w:rFonts w:ascii="Calibri" w:hAnsi="Calibri" w:cs="Calibri"/>
          <w:b/>
          <w:sz w:val="20"/>
          <w:szCs w:val="20"/>
        </w:rPr>
        <w:t>________________________________________________________________________________________________________________________________________________________________________________________________</w:t>
      </w:r>
      <w:r>
        <w:rPr>
          <w:rFonts w:ascii="Calibri" w:hAnsi="Calibri" w:cs="Calibri"/>
          <w:b/>
          <w:sz w:val="20"/>
          <w:szCs w:val="20"/>
        </w:rPr>
        <w:t>_______________________</w:t>
      </w:r>
    </w:p>
    <w:p w14:paraId="104C05B3" w14:textId="77777777" w:rsidR="008F207A" w:rsidRPr="007512FB" w:rsidRDefault="008F207A" w:rsidP="008F207A">
      <w:pPr>
        <w:pBdr>
          <w:bottom w:val="single" w:sz="4" w:space="1" w:color="auto"/>
        </w:pBdr>
        <w:rPr>
          <w:rFonts w:ascii="Calibri" w:hAnsi="Calibri" w:cs="Calibri"/>
          <w:b/>
          <w:sz w:val="20"/>
          <w:szCs w:val="20"/>
        </w:rPr>
      </w:pPr>
    </w:p>
    <w:p w14:paraId="4F83704E" w14:textId="5D4D9C6B" w:rsidR="008F207A" w:rsidRPr="007512FB" w:rsidRDefault="008F207A" w:rsidP="008F207A">
      <w:pPr>
        <w:pBdr>
          <w:bottom w:val="single" w:sz="4" w:space="1" w:color="auto"/>
        </w:pBdr>
        <w:rPr>
          <w:rFonts w:ascii="Calibri" w:hAnsi="Calibri" w:cs="Calibri"/>
          <w:b/>
          <w:sz w:val="20"/>
          <w:szCs w:val="20"/>
        </w:rPr>
      </w:pPr>
      <w:r w:rsidRPr="007512FB">
        <w:rPr>
          <w:rFonts w:ascii="Calibri" w:hAnsi="Calibri" w:cs="Calibri"/>
          <w:b/>
          <w:sz w:val="20"/>
          <w:szCs w:val="20"/>
        </w:rPr>
        <w:t xml:space="preserve">Next review due: </w:t>
      </w:r>
      <w:r w:rsidR="00C7575D">
        <w:rPr>
          <w:rFonts w:ascii="Calibri" w:hAnsi="Calibri" w:cs="Calibri"/>
          <w:b/>
          <w:sz w:val="22"/>
          <w:szCs w:val="22"/>
        </w:rPr>
        <w:t>September 202</w:t>
      </w:r>
      <w:r w:rsidR="004700DF">
        <w:rPr>
          <w:rFonts w:ascii="Calibri" w:hAnsi="Calibri" w:cs="Calibri"/>
          <w:b/>
          <w:sz w:val="22"/>
          <w:szCs w:val="22"/>
        </w:rPr>
        <w:t>2</w:t>
      </w:r>
    </w:p>
    <w:p w14:paraId="007836BC" w14:textId="77777777" w:rsidR="008F207A" w:rsidRPr="00AB3181" w:rsidRDefault="008F207A" w:rsidP="008F207A">
      <w:pPr>
        <w:rPr>
          <w:rFonts w:ascii="Calibri" w:hAnsi="Calibri" w:cs="Arial"/>
          <w:b/>
          <w:sz w:val="20"/>
          <w:szCs w:val="20"/>
        </w:rPr>
      </w:pPr>
    </w:p>
    <w:p w14:paraId="4EF43EE6" w14:textId="77777777" w:rsidR="007917C6" w:rsidRPr="00A63224" w:rsidRDefault="007917C6" w:rsidP="007917C6">
      <w:pPr>
        <w:rPr>
          <w:rFonts w:asciiTheme="minorHAnsi" w:hAnsiTheme="minorHAnsi" w:cstheme="minorHAnsi"/>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165"/>
        <w:gridCol w:w="3363"/>
        <w:gridCol w:w="3270"/>
        <w:gridCol w:w="1574"/>
        <w:gridCol w:w="1416"/>
        <w:gridCol w:w="1462"/>
        <w:gridCol w:w="3989"/>
        <w:gridCol w:w="2613"/>
        <w:gridCol w:w="2512"/>
      </w:tblGrid>
      <w:tr w:rsidR="007F5793" w:rsidRPr="00523CB1" w14:paraId="58A43107" w14:textId="77777777" w:rsidTr="008F207A">
        <w:trPr>
          <w:trHeight w:val="530"/>
          <w:tblHead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0B1DCD5B" w14:textId="77777777" w:rsidR="00282D3E" w:rsidRPr="00A63224" w:rsidRDefault="00282D3E" w:rsidP="00282D3E">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Risk Title &amp; Description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115BE0B2" w14:textId="77777777"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Risk Causes &amp; Consequences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0CC7CED4" w14:textId="57AB2235" w:rsidR="00282D3E" w:rsidRPr="00A63224" w:rsidRDefault="00523CB1" w:rsidP="00BD3075">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 xml:space="preserve">Existing risk management strategies </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controls</w:t>
            </w:r>
            <w:r w:rsidR="00C2614B">
              <w:rPr>
                <w:rFonts w:asciiTheme="minorHAnsi" w:hAnsiTheme="minorHAnsi" w:cstheme="minorHAnsi"/>
                <w:b/>
                <w:color w:val="FFFFFF" w:themeColor="background1"/>
                <w:sz w:val="20"/>
                <w:szCs w:val="20"/>
              </w:rPr>
              <w:t>)</w:t>
            </w:r>
          </w:p>
        </w:tc>
        <w:tc>
          <w:tcPr>
            <w:tcW w:w="0" w:type="auto"/>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33BAF4E2" w14:textId="77777777" w:rsidR="00282D3E" w:rsidRPr="00A63224" w:rsidRDefault="00282D3E" w:rsidP="00282D3E">
            <w:pPr>
              <w:jc w:val="center"/>
              <w:rPr>
                <w:rFonts w:asciiTheme="minorHAnsi" w:hAnsiTheme="minorHAnsi" w:cstheme="minorHAnsi"/>
                <w:b/>
                <w:color w:val="FFFFFF" w:themeColor="background1"/>
                <w:sz w:val="20"/>
                <w:szCs w:val="20"/>
              </w:rPr>
            </w:pPr>
          </w:p>
          <w:p w14:paraId="682E3EC1" w14:textId="5B4C3CD8"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Risk Assessment </w:t>
            </w:r>
          </w:p>
          <w:p w14:paraId="1F646820" w14:textId="69FB490C" w:rsidR="00282D3E" w:rsidRPr="00A63224" w:rsidRDefault="00282D3E" w:rsidP="00282D3E">
            <w:pPr>
              <w:jc w:val="center"/>
              <w:rPr>
                <w:rFonts w:asciiTheme="minorHAnsi" w:hAnsiTheme="minorHAnsi" w:cstheme="minorHAnsi"/>
                <w:b/>
                <w:color w:val="FFFFFF" w:themeColor="background1"/>
                <w:sz w:val="20"/>
                <w:szCs w:val="20"/>
              </w:rPr>
            </w:pPr>
          </w:p>
          <w:p w14:paraId="544A0FB5" w14:textId="2E0560EE" w:rsidR="00282D3E" w:rsidRPr="00A63224" w:rsidRDefault="00282D3E" w:rsidP="00282D3E">
            <w:pPr>
              <w:jc w:val="center"/>
              <w:rPr>
                <w:rFonts w:asciiTheme="minorHAnsi" w:hAnsiTheme="minorHAnsi" w:cstheme="minorHAnsi"/>
                <w:b/>
                <w:color w:val="FFFFFF" w:themeColor="background1"/>
                <w:sz w:val="2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3849840C" w14:textId="362F8382" w:rsidR="00282D3E" w:rsidRPr="00A63224" w:rsidRDefault="00523CB1" w:rsidP="001B2BCB">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New risk management strategies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BE0DF62" w14:textId="77777777" w:rsidR="00282D3E" w:rsidRPr="00A63224" w:rsidRDefault="00282D3E" w:rsidP="00282D3E">
            <w:pPr>
              <w:jc w:val="center"/>
              <w:rPr>
                <w:rFonts w:asciiTheme="minorHAnsi" w:hAnsiTheme="minorHAnsi" w:cstheme="minorHAnsi"/>
                <w:b/>
                <w:color w:val="FFFFFF" w:themeColor="background1"/>
                <w:sz w:val="20"/>
                <w:szCs w:val="20"/>
              </w:rPr>
            </w:pPr>
          </w:p>
          <w:p w14:paraId="775B8C69" w14:textId="58BED43C"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Who is responsible?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0814E5D" w14:textId="77777777" w:rsidR="00282D3E" w:rsidRPr="00A63224" w:rsidRDefault="00282D3E" w:rsidP="00282D3E">
            <w:pPr>
              <w:jc w:val="center"/>
              <w:rPr>
                <w:rFonts w:asciiTheme="minorHAnsi" w:hAnsiTheme="minorHAnsi" w:cstheme="minorHAnsi"/>
                <w:b/>
                <w:color w:val="FFFFFF" w:themeColor="background1"/>
                <w:sz w:val="20"/>
                <w:szCs w:val="20"/>
              </w:rPr>
            </w:pPr>
          </w:p>
          <w:p w14:paraId="0E268000" w14:textId="5143E6A4" w:rsidR="00282D3E" w:rsidRPr="00A63224" w:rsidRDefault="00BD3075" w:rsidP="00A63224">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Completion </w:t>
            </w:r>
            <w:r w:rsidR="00282D3E" w:rsidRPr="00A63224">
              <w:rPr>
                <w:rFonts w:asciiTheme="minorHAnsi" w:hAnsiTheme="minorHAnsi" w:cstheme="minorHAnsi"/>
                <w:b/>
                <w:color w:val="FFFFFF" w:themeColor="background1"/>
                <w:sz w:val="20"/>
                <w:szCs w:val="20"/>
              </w:rPr>
              <w:t>D</w:t>
            </w:r>
            <w:r w:rsidR="009B2177">
              <w:rPr>
                <w:rFonts w:asciiTheme="minorHAnsi" w:hAnsiTheme="minorHAnsi" w:cstheme="minorHAnsi"/>
                <w:b/>
                <w:color w:val="FFFFFF" w:themeColor="background1"/>
                <w:sz w:val="20"/>
                <w:szCs w:val="20"/>
              </w:rPr>
              <w:t>ate of new risk management strategies</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r>
      <w:tr w:rsidR="007F5793" w:rsidRPr="00523CB1" w14:paraId="5A2283B7" w14:textId="77777777" w:rsidTr="008F207A">
        <w:trPr>
          <w:trHeight w:val="1060"/>
          <w:tblHead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2DF9BF5F" w14:textId="77777777" w:rsidR="008F207A" w:rsidRPr="004700DF" w:rsidRDefault="008F207A" w:rsidP="008F207A">
            <w:pPr>
              <w:jc w:val="center"/>
              <w:rPr>
                <w:rFonts w:asciiTheme="minorHAnsi" w:hAnsiTheme="minorHAnsi" w:cstheme="minorHAnsi"/>
                <w:color w:val="FFFFFF" w:themeColor="background1"/>
                <w:sz w:val="18"/>
                <w:szCs w:val="14"/>
              </w:rPr>
            </w:pPr>
            <w:r w:rsidRPr="004700DF">
              <w:rPr>
                <w:rFonts w:asciiTheme="minorHAnsi" w:hAnsiTheme="minorHAnsi" w:cstheme="minorHAnsi"/>
                <w:color w:val="FFFFFF" w:themeColor="background1"/>
                <w:sz w:val="18"/>
                <w:szCs w:val="14"/>
              </w:rPr>
              <w:t>Define the risk including a title and a short description</w:t>
            </w:r>
          </w:p>
          <w:p w14:paraId="612F7394" w14:textId="77777777" w:rsidR="008F207A" w:rsidRPr="004700DF" w:rsidRDefault="008F207A" w:rsidP="008F207A">
            <w:pPr>
              <w:jc w:val="center"/>
              <w:rPr>
                <w:rFonts w:asciiTheme="minorHAnsi" w:hAnsiTheme="minorHAnsi" w:cstheme="minorHAnsi"/>
                <w:i/>
                <w:color w:val="FFFFFF" w:themeColor="background1"/>
                <w:sz w:val="18"/>
                <w:szCs w:val="14"/>
              </w:rPr>
            </w:pPr>
            <w:r w:rsidRPr="004700DF">
              <w:rPr>
                <w:rFonts w:asciiTheme="minorHAnsi" w:hAnsiTheme="minorHAnsi" w:cstheme="minorHAnsi"/>
                <w:i/>
                <w:color w:val="FFFFFF" w:themeColor="background1"/>
                <w:sz w:val="18"/>
                <w:szCs w:val="14"/>
              </w:rPr>
              <w:t>What can go wrong?</w:t>
            </w:r>
          </w:p>
          <w:p w14:paraId="7471ED53" w14:textId="77777777" w:rsidR="008F207A" w:rsidRPr="004700DF" w:rsidRDefault="008F207A" w:rsidP="008F207A">
            <w:pPr>
              <w:jc w:val="center"/>
              <w:rPr>
                <w:rFonts w:asciiTheme="minorHAnsi" w:hAnsiTheme="minorHAnsi" w:cstheme="minorHAnsi"/>
                <w:color w:val="FFFFFF" w:themeColor="background1"/>
                <w:sz w:val="18"/>
                <w:szCs w:val="14"/>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51AA6CF5" w14:textId="1B69E746" w:rsidR="008F207A" w:rsidRPr="004700DF" w:rsidRDefault="008F207A" w:rsidP="008F207A">
            <w:pPr>
              <w:jc w:val="center"/>
              <w:rPr>
                <w:rFonts w:asciiTheme="minorHAnsi" w:hAnsiTheme="minorHAnsi" w:cstheme="minorHAnsi"/>
                <w:color w:val="FFFFFF" w:themeColor="background1"/>
                <w:sz w:val="18"/>
                <w:szCs w:val="14"/>
              </w:rPr>
            </w:pPr>
            <w:r w:rsidRPr="004700DF">
              <w:rPr>
                <w:rFonts w:asciiTheme="minorHAnsi" w:hAnsiTheme="minorHAnsi" w:cstheme="minorHAnsi"/>
                <w:color w:val="FFFFFF" w:themeColor="background1"/>
                <w:sz w:val="18"/>
                <w:szCs w:val="14"/>
              </w:rPr>
              <w:t>Describe the risk cause/s and consequence/s</w:t>
            </w:r>
          </w:p>
          <w:p w14:paraId="1222CAC0" w14:textId="77777777" w:rsidR="008F207A" w:rsidRPr="004700DF" w:rsidRDefault="008F207A" w:rsidP="008F207A">
            <w:pPr>
              <w:jc w:val="center"/>
              <w:rPr>
                <w:rFonts w:asciiTheme="minorHAnsi" w:hAnsiTheme="minorHAnsi" w:cstheme="minorHAnsi"/>
                <w:i/>
                <w:color w:val="FFFFFF" w:themeColor="background1"/>
                <w:sz w:val="18"/>
                <w:szCs w:val="14"/>
              </w:rPr>
            </w:pPr>
            <w:r w:rsidRPr="004700DF">
              <w:rPr>
                <w:rFonts w:asciiTheme="minorHAnsi" w:hAnsiTheme="minorHAnsi" w:cstheme="minorHAnsi"/>
                <w:i/>
                <w:color w:val="FFFFFF" w:themeColor="background1"/>
                <w:sz w:val="18"/>
                <w:szCs w:val="14"/>
              </w:rPr>
              <w:t>What would cause it to go wrong? (causes)</w:t>
            </w:r>
          </w:p>
          <w:p w14:paraId="5BC8CFC3" w14:textId="77777777" w:rsidR="008F207A" w:rsidRPr="004700DF" w:rsidRDefault="008F207A" w:rsidP="008F207A">
            <w:pPr>
              <w:jc w:val="center"/>
              <w:rPr>
                <w:rFonts w:asciiTheme="minorHAnsi" w:hAnsiTheme="minorHAnsi" w:cstheme="minorHAnsi"/>
                <w:i/>
                <w:color w:val="FFFFFF" w:themeColor="background1"/>
                <w:sz w:val="18"/>
                <w:szCs w:val="14"/>
              </w:rPr>
            </w:pPr>
            <w:r w:rsidRPr="004700DF">
              <w:rPr>
                <w:rFonts w:asciiTheme="minorHAnsi" w:hAnsiTheme="minorHAnsi" w:cstheme="minorHAnsi"/>
                <w:i/>
                <w:color w:val="FFFFFF" w:themeColor="background1"/>
                <w:sz w:val="18"/>
                <w:szCs w:val="14"/>
              </w:rPr>
              <w:t>What are the impacts if it does go wrong? (consequences)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41D74587" w14:textId="77777777" w:rsidR="008F207A" w:rsidRPr="004700DF" w:rsidRDefault="008F207A" w:rsidP="008F207A">
            <w:pPr>
              <w:jc w:val="center"/>
              <w:rPr>
                <w:rFonts w:asciiTheme="minorHAnsi" w:hAnsiTheme="minorHAnsi" w:cstheme="minorHAnsi"/>
                <w:color w:val="FFFFFF" w:themeColor="background1"/>
                <w:sz w:val="18"/>
                <w:szCs w:val="14"/>
              </w:rPr>
            </w:pPr>
            <w:r w:rsidRPr="004700DF">
              <w:rPr>
                <w:rFonts w:asciiTheme="minorHAnsi" w:hAnsiTheme="minorHAnsi" w:cstheme="minorHAnsi"/>
                <w:color w:val="FFFFFF" w:themeColor="background1"/>
                <w:sz w:val="18"/>
                <w:szCs w:val="14"/>
              </w:rPr>
              <w:t>Describe any existing policy, procedure, practice or device that acts to minimise the risk</w:t>
            </w:r>
          </w:p>
          <w:p w14:paraId="7A933623" w14:textId="77777777" w:rsidR="008F207A" w:rsidRPr="004700DF" w:rsidRDefault="008F207A" w:rsidP="008F207A">
            <w:pPr>
              <w:jc w:val="center"/>
              <w:rPr>
                <w:rFonts w:asciiTheme="minorHAnsi" w:hAnsiTheme="minorHAnsi" w:cstheme="minorHAnsi"/>
                <w:b/>
                <w:i/>
                <w:color w:val="FFFFFF" w:themeColor="background1"/>
                <w:sz w:val="18"/>
                <w:szCs w:val="14"/>
              </w:rPr>
            </w:pPr>
            <w:r w:rsidRPr="004700DF">
              <w:rPr>
                <w:rFonts w:asciiTheme="minorHAnsi" w:hAnsiTheme="minorHAnsi" w:cstheme="minorHAnsi"/>
                <w:i/>
                <w:color w:val="FFFFFF" w:themeColor="background1"/>
                <w:sz w:val="18"/>
                <w:szCs w:val="14"/>
              </w:rPr>
              <w:t xml:space="preserve">What is in place now that reduces the likelihood of this risk occurring or its impact if it did occur? </w:t>
            </w: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59457005" w14:textId="16C71266" w:rsidR="008F207A" w:rsidRPr="004700DF" w:rsidRDefault="008F207A" w:rsidP="008F207A">
            <w:pPr>
              <w:jc w:val="center"/>
              <w:rPr>
                <w:rFonts w:asciiTheme="minorHAnsi" w:hAnsiTheme="minorHAnsi" w:cstheme="minorHAnsi"/>
                <w:b/>
                <w:color w:val="FFFFFF" w:themeColor="background1"/>
                <w:sz w:val="18"/>
                <w:szCs w:val="14"/>
              </w:rPr>
            </w:pPr>
            <w:r w:rsidRPr="004700DF">
              <w:rPr>
                <w:rFonts w:asciiTheme="minorHAnsi" w:hAnsiTheme="minorHAnsi" w:cstheme="minorHAnsi"/>
                <w:b/>
                <w:color w:val="FFFFFF" w:themeColor="background1"/>
                <w:sz w:val="18"/>
                <w:szCs w:val="14"/>
              </w:rPr>
              <w:t>Risk Consequence</w:t>
            </w:r>
          </w:p>
          <w:p w14:paraId="57E76467" w14:textId="77777777" w:rsidR="008F207A" w:rsidRPr="004700DF" w:rsidRDefault="008F207A" w:rsidP="008F207A">
            <w:pPr>
              <w:jc w:val="center"/>
              <w:rPr>
                <w:rFonts w:asciiTheme="minorHAnsi" w:hAnsiTheme="minorHAnsi" w:cstheme="minorHAnsi"/>
                <w:i/>
                <w:color w:val="FFFFFF" w:themeColor="background1"/>
                <w:sz w:val="18"/>
                <w:szCs w:val="14"/>
              </w:rPr>
            </w:pPr>
            <w:r w:rsidRPr="004700DF">
              <w:rPr>
                <w:rFonts w:asciiTheme="minorHAnsi" w:hAnsiTheme="minorHAnsi" w:cstheme="minorHAnsi"/>
                <w:i/>
                <w:color w:val="FFFFFF" w:themeColor="background1"/>
                <w:sz w:val="18"/>
                <w:szCs w:val="14"/>
              </w:rPr>
              <w:t>How big would the impact of this risk be if it occurred?</w:t>
            </w:r>
          </w:p>
          <w:p w14:paraId="6303B588" w14:textId="77777777" w:rsidR="008F207A" w:rsidRPr="004700DF" w:rsidRDefault="008F207A" w:rsidP="008F207A">
            <w:pPr>
              <w:jc w:val="center"/>
              <w:rPr>
                <w:rFonts w:asciiTheme="minorHAnsi" w:hAnsiTheme="minorHAnsi" w:cstheme="minorHAnsi"/>
                <w:i/>
                <w:color w:val="FFFFFF" w:themeColor="background1"/>
                <w:sz w:val="18"/>
                <w:szCs w:val="14"/>
              </w:rPr>
            </w:pPr>
            <w:r w:rsidRPr="004700DF">
              <w:rPr>
                <w:rFonts w:asciiTheme="minorHAnsi" w:hAnsiTheme="minorHAnsi" w:cstheme="minorHAnsi"/>
                <w:i/>
                <w:color w:val="FFFFFF" w:themeColor="background1"/>
                <w:sz w:val="18"/>
                <w:szCs w:val="14"/>
              </w:rPr>
              <w:t>(choose one)</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205814C0" w14:textId="6E19840E" w:rsidR="008F207A" w:rsidRPr="004700DF" w:rsidRDefault="008F207A" w:rsidP="008F207A">
            <w:pPr>
              <w:jc w:val="center"/>
              <w:rPr>
                <w:rFonts w:asciiTheme="minorHAnsi" w:hAnsiTheme="minorHAnsi" w:cstheme="minorHAnsi"/>
                <w:b/>
                <w:color w:val="FFFFFF" w:themeColor="background1"/>
                <w:sz w:val="18"/>
                <w:szCs w:val="14"/>
              </w:rPr>
            </w:pPr>
            <w:r w:rsidRPr="004700DF">
              <w:rPr>
                <w:rFonts w:asciiTheme="minorHAnsi" w:hAnsiTheme="minorHAnsi" w:cstheme="minorHAnsi"/>
                <w:b/>
                <w:color w:val="FFFFFF" w:themeColor="background1"/>
                <w:sz w:val="18"/>
                <w:szCs w:val="14"/>
              </w:rPr>
              <w:t>Risk Likelihood</w:t>
            </w:r>
          </w:p>
          <w:p w14:paraId="6E20C444" w14:textId="77777777" w:rsidR="008F207A" w:rsidRPr="004700DF" w:rsidRDefault="008F207A" w:rsidP="008F207A">
            <w:pPr>
              <w:jc w:val="center"/>
              <w:rPr>
                <w:rFonts w:asciiTheme="minorHAnsi" w:hAnsiTheme="minorHAnsi" w:cstheme="minorHAnsi"/>
                <w:i/>
                <w:color w:val="FFFFFF" w:themeColor="background1"/>
                <w:sz w:val="18"/>
                <w:szCs w:val="14"/>
              </w:rPr>
            </w:pPr>
            <w:r w:rsidRPr="004700DF">
              <w:rPr>
                <w:rFonts w:asciiTheme="minorHAnsi" w:hAnsiTheme="minorHAnsi" w:cstheme="minorHAnsi"/>
                <w:i/>
                <w:color w:val="FFFFFF" w:themeColor="background1"/>
                <w:sz w:val="18"/>
                <w:szCs w:val="14"/>
              </w:rPr>
              <w:t>How likely is this risk to occur?</w:t>
            </w:r>
          </w:p>
          <w:p w14:paraId="7A165F95" w14:textId="77777777" w:rsidR="008F207A" w:rsidRPr="004700DF" w:rsidRDefault="008F207A" w:rsidP="008F207A">
            <w:pPr>
              <w:jc w:val="center"/>
              <w:rPr>
                <w:rFonts w:asciiTheme="minorHAnsi" w:hAnsiTheme="minorHAnsi" w:cstheme="minorHAnsi"/>
                <w:color w:val="FFFFFF" w:themeColor="background1"/>
                <w:sz w:val="18"/>
                <w:szCs w:val="14"/>
              </w:rPr>
            </w:pPr>
            <w:r w:rsidRPr="004700DF">
              <w:rPr>
                <w:rFonts w:asciiTheme="minorHAnsi" w:hAnsiTheme="minorHAnsi" w:cstheme="minorHAnsi"/>
                <w:i/>
                <w:color w:val="FFFFFF" w:themeColor="background1"/>
                <w:sz w:val="18"/>
                <w:szCs w:val="14"/>
              </w:rPr>
              <w:t>(choose one)</w:t>
            </w:r>
          </w:p>
        </w:tc>
        <w:tc>
          <w:tcPr>
            <w:tcW w:w="1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475DD323" w14:textId="63EC0558" w:rsidR="008F207A" w:rsidRPr="004700DF" w:rsidRDefault="008F207A" w:rsidP="008F207A">
            <w:pPr>
              <w:jc w:val="center"/>
              <w:rPr>
                <w:rFonts w:asciiTheme="minorHAnsi" w:hAnsiTheme="minorHAnsi" w:cstheme="minorHAnsi"/>
                <w:b/>
                <w:color w:val="FFFFFF" w:themeColor="background1"/>
                <w:sz w:val="18"/>
                <w:szCs w:val="14"/>
              </w:rPr>
            </w:pPr>
            <w:r w:rsidRPr="004700DF">
              <w:rPr>
                <w:rFonts w:asciiTheme="minorHAnsi" w:hAnsiTheme="minorHAnsi" w:cstheme="minorHAnsi"/>
                <w:b/>
                <w:color w:val="FFFFFF" w:themeColor="background1"/>
                <w:sz w:val="18"/>
                <w:szCs w:val="14"/>
              </w:rPr>
              <w:t>Risk Rating</w:t>
            </w:r>
          </w:p>
          <w:p w14:paraId="7579B0DD" w14:textId="7095EF56" w:rsidR="008F207A" w:rsidRPr="004700DF" w:rsidRDefault="008F207A" w:rsidP="007D2B78">
            <w:pPr>
              <w:jc w:val="center"/>
              <w:rPr>
                <w:rFonts w:asciiTheme="minorHAnsi" w:hAnsiTheme="minorHAnsi" w:cstheme="minorHAnsi"/>
                <w:i/>
                <w:color w:val="FFFFFF" w:themeColor="background1"/>
                <w:sz w:val="18"/>
                <w:szCs w:val="14"/>
              </w:rPr>
            </w:pPr>
            <w:r w:rsidRPr="004700DF">
              <w:rPr>
                <w:rFonts w:asciiTheme="minorHAnsi" w:hAnsiTheme="minorHAnsi" w:cstheme="minorHAnsi"/>
                <w:i/>
                <w:color w:val="FFFFFF" w:themeColor="background1"/>
                <w:sz w:val="18"/>
                <w:szCs w:val="14"/>
              </w:rPr>
              <w:t xml:space="preserve">What is the current risk level based on the risk rating matrix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center"/>
          </w:tcPr>
          <w:p w14:paraId="622A0DC9" w14:textId="77777777" w:rsidR="008F207A" w:rsidRPr="004700DF" w:rsidRDefault="008F207A" w:rsidP="008F207A">
            <w:pPr>
              <w:jc w:val="center"/>
              <w:rPr>
                <w:rFonts w:ascii="Calibri" w:hAnsi="Calibri" w:cs="Arial"/>
                <w:color w:val="FFFFFF"/>
                <w:sz w:val="18"/>
                <w:szCs w:val="14"/>
              </w:rPr>
            </w:pPr>
            <w:r w:rsidRPr="004700DF">
              <w:rPr>
                <w:rFonts w:ascii="Calibri" w:hAnsi="Calibri" w:cs="Arial"/>
                <w:color w:val="FFFFFF"/>
                <w:sz w:val="18"/>
                <w:szCs w:val="14"/>
              </w:rPr>
              <w:t xml:space="preserve">Describe the actions to be undertaken for those risks requiring further treatments. </w:t>
            </w:r>
          </w:p>
          <w:p w14:paraId="37E0B6F2" w14:textId="69ED2701" w:rsidR="008F207A" w:rsidRPr="004700DF" w:rsidRDefault="008F207A" w:rsidP="008F207A">
            <w:pPr>
              <w:jc w:val="center"/>
              <w:rPr>
                <w:rFonts w:asciiTheme="minorHAnsi" w:hAnsiTheme="minorHAnsi" w:cstheme="minorHAnsi"/>
                <w:i/>
                <w:color w:val="FFFFFF" w:themeColor="background1"/>
                <w:sz w:val="18"/>
                <w:szCs w:val="14"/>
              </w:rPr>
            </w:pPr>
            <w:r w:rsidRPr="004700DF">
              <w:rPr>
                <w:rFonts w:ascii="Calibri" w:hAnsi="Calibri" w:cs="Arial"/>
                <w:i/>
                <w:color w:val="FFFFFF"/>
                <w:sz w:val="18"/>
                <w:szCs w:val="14"/>
              </w:rPr>
              <w:t>What will be done? Who is accountable? When will it happen?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2D7415F" w14:textId="634CFD36" w:rsidR="008F207A" w:rsidRPr="004700DF" w:rsidRDefault="008F207A" w:rsidP="008F207A">
            <w:pPr>
              <w:jc w:val="center"/>
              <w:rPr>
                <w:rFonts w:asciiTheme="minorHAnsi" w:hAnsiTheme="minorHAnsi" w:cstheme="minorHAnsi"/>
                <w:color w:val="FFFFFF" w:themeColor="background1"/>
                <w:sz w:val="18"/>
                <w:szCs w:val="14"/>
              </w:rPr>
            </w:pPr>
            <w:r w:rsidRPr="004700DF">
              <w:rPr>
                <w:rFonts w:ascii="Calibri" w:hAnsi="Calibri" w:cs="Calibri"/>
                <w:color w:val="FFFFFF"/>
                <w:sz w:val="18"/>
                <w:szCs w:val="14"/>
              </w:rPr>
              <w:t>List the name and position who is responsible for each new risk management strategy (noting that the principal is ultimately responsible))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6F3C316" w14:textId="1B9AEE04" w:rsidR="008F207A" w:rsidRPr="004700DF" w:rsidRDefault="008F207A" w:rsidP="008F207A">
            <w:pPr>
              <w:jc w:val="center"/>
              <w:rPr>
                <w:rFonts w:asciiTheme="minorHAnsi" w:hAnsiTheme="minorHAnsi" w:cstheme="minorHAnsi"/>
                <w:color w:val="FFFFFF" w:themeColor="background1"/>
                <w:sz w:val="18"/>
                <w:szCs w:val="14"/>
              </w:rPr>
            </w:pPr>
            <w:r w:rsidRPr="004700DF">
              <w:rPr>
                <w:rFonts w:ascii="Calibri" w:hAnsi="Calibri" w:cs="Calibri"/>
                <w:color w:val="FFFFFF"/>
                <w:sz w:val="18"/>
                <w:szCs w:val="14"/>
              </w:rPr>
              <w:t>The date each new risk management strategy (treatment) action should be completed by</w:t>
            </w:r>
          </w:p>
        </w:tc>
      </w:tr>
      <w:tr w:rsidR="007F5793" w:rsidRPr="00523CB1" w14:paraId="48BC1BE9" w14:textId="77777777" w:rsidTr="004700DF">
        <w:trPr>
          <w:trHeight w:val="673"/>
        </w:trPr>
        <w:tc>
          <w:tcPr>
            <w:tcW w:w="0" w:type="auto"/>
            <w:tcBorders>
              <w:top w:val="single" w:sz="4" w:space="0" w:color="FFFFFF" w:themeColor="background1"/>
            </w:tcBorders>
            <w:shd w:val="clear" w:color="auto" w:fill="auto"/>
          </w:tcPr>
          <w:p w14:paraId="7923E170"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Title</w:t>
            </w:r>
          </w:p>
          <w:p w14:paraId="708C7D58" w14:textId="5545B52B"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Non-child safe school culture</w:t>
            </w:r>
          </w:p>
          <w:p w14:paraId="58B19C51" w14:textId="77777777" w:rsidR="008F207A" w:rsidRPr="004700DF" w:rsidRDefault="008F207A" w:rsidP="008F207A">
            <w:pPr>
              <w:rPr>
                <w:rFonts w:asciiTheme="minorHAnsi" w:hAnsiTheme="minorHAnsi" w:cstheme="minorHAnsi"/>
                <w:sz w:val="16"/>
                <w:szCs w:val="16"/>
              </w:rPr>
            </w:pPr>
          </w:p>
          <w:p w14:paraId="30C6B94D" w14:textId="77777777" w:rsidR="008F207A" w:rsidRPr="004700DF" w:rsidRDefault="008F207A" w:rsidP="008F207A">
            <w:pPr>
              <w:rPr>
                <w:rFonts w:asciiTheme="minorHAnsi" w:hAnsiTheme="minorHAnsi" w:cstheme="minorHAnsi"/>
                <w:sz w:val="16"/>
                <w:szCs w:val="16"/>
              </w:rPr>
            </w:pPr>
          </w:p>
          <w:p w14:paraId="52BF8BB3" w14:textId="77777777" w:rsidR="008F207A" w:rsidRPr="004700DF" w:rsidRDefault="008F207A" w:rsidP="008F207A">
            <w:pPr>
              <w:rPr>
                <w:rFonts w:asciiTheme="minorHAnsi" w:hAnsiTheme="minorHAnsi" w:cstheme="minorHAnsi"/>
                <w:sz w:val="16"/>
                <w:szCs w:val="16"/>
              </w:rPr>
            </w:pPr>
          </w:p>
          <w:p w14:paraId="195F2BDE"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Risk short description</w:t>
            </w:r>
          </w:p>
          <w:p w14:paraId="7322B551"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 xml:space="preserve">There is a risk the school does not develop a culture of child safety </w:t>
            </w:r>
          </w:p>
          <w:p w14:paraId="1592E42E" w14:textId="77777777" w:rsidR="008F207A" w:rsidRPr="004700DF" w:rsidRDefault="008F207A" w:rsidP="008F207A">
            <w:pPr>
              <w:rPr>
                <w:rFonts w:asciiTheme="minorHAnsi" w:hAnsiTheme="minorHAnsi" w:cstheme="minorHAnsi"/>
                <w:sz w:val="16"/>
                <w:szCs w:val="16"/>
              </w:rPr>
            </w:pPr>
          </w:p>
        </w:tc>
        <w:tc>
          <w:tcPr>
            <w:tcW w:w="0" w:type="auto"/>
            <w:tcBorders>
              <w:top w:val="single" w:sz="4" w:space="0" w:color="FFFFFF" w:themeColor="background1"/>
            </w:tcBorders>
          </w:tcPr>
          <w:p w14:paraId="3F488703"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Causes</w:t>
            </w:r>
          </w:p>
          <w:p w14:paraId="5C7050CF" w14:textId="7777777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Lack of an effective child safety risk management strategy</w:t>
            </w:r>
          </w:p>
          <w:p w14:paraId="5BD9036B" w14:textId="7777777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Failure to ensure that appropriate guidance and training is provided to the individual members of the school council and school staff about child safety</w:t>
            </w:r>
          </w:p>
          <w:p w14:paraId="2F650121" w14:textId="7777777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School fails to monitor who is on the premises</w:t>
            </w:r>
          </w:p>
          <w:p w14:paraId="50E91FFC" w14:textId="7777777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Lack of reporting procedures</w:t>
            </w:r>
          </w:p>
          <w:p w14:paraId="1A7CEDF3" w14:textId="7777777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Lack of understanding of roles and responsibilities in relation to child safety</w:t>
            </w:r>
          </w:p>
          <w:p w14:paraId="45C1503B" w14:textId="7777777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Lack of leadership on child safety</w:t>
            </w:r>
          </w:p>
          <w:p w14:paraId="242FAFD1" w14:textId="77777777" w:rsidR="008F207A" w:rsidRPr="004700DF" w:rsidRDefault="008F207A" w:rsidP="008F207A">
            <w:pPr>
              <w:rPr>
                <w:rFonts w:asciiTheme="minorHAnsi" w:hAnsiTheme="minorHAnsi" w:cstheme="minorHAnsi"/>
                <w:sz w:val="16"/>
                <w:szCs w:val="16"/>
              </w:rPr>
            </w:pPr>
          </w:p>
          <w:p w14:paraId="5478AA3C"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b/>
                <w:sz w:val="16"/>
                <w:szCs w:val="16"/>
              </w:rPr>
              <w:t>Consequences</w:t>
            </w:r>
          </w:p>
          <w:p w14:paraId="34279A50" w14:textId="22ADBF0B"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Child safety incident occurs</w:t>
            </w:r>
          </w:p>
          <w:p w14:paraId="4D6F9ED9" w14:textId="6BAE1A3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Underreporting of child safety incidents to relevant authorities</w:t>
            </w:r>
          </w:p>
          <w:p w14:paraId="11309E47" w14:textId="01D33DCB"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Inappropriate behaviour not reported within school</w:t>
            </w:r>
          </w:p>
          <w:p w14:paraId="6E57B2B8" w14:textId="06CF8D68"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Physical or psychological injury</w:t>
            </w:r>
          </w:p>
          <w:p w14:paraId="24002CD4" w14:textId="4F0EA85F"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Stress for all personnel involved, which could lead to occupational health and safety issues</w:t>
            </w:r>
          </w:p>
          <w:p w14:paraId="4693A1DC" w14:textId="6FD6740F"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 xml:space="preserve">Non-compliance with minimum standards/Min Order 870 </w:t>
            </w:r>
          </w:p>
          <w:p w14:paraId="28B54433" w14:textId="6D706D0D"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Breach of duty of care/organisational duty of care</w:t>
            </w:r>
          </w:p>
          <w:p w14:paraId="4D0612BF" w14:textId="38D5A3B7"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Litigation / adverse court ruling</w:t>
            </w:r>
          </w:p>
          <w:p w14:paraId="7D0A0864" w14:textId="3AC1F63B"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Reputation damage (School/Department)</w:t>
            </w:r>
          </w:p>
          <w:p w14:paraId="72C812D8" w14:textId="566669B9" w:rsidR="008F207A" w:rsidRPr="004700DF" w:rsidRDefault="008F207A" w:rsidP="009325AC">
            <w:pPr>
              <w:numPr>
                <w:ilvl w:val="0"/>
                <w:numId w:val="19"/>
              </w:numPr>
              <w:rPr>
                <w:rFonts w:asciiTheme="minorHAnsi" w:hAnsiTheme="minorHAnsi" w:cstheme="minorHAnsi"/>
                <w:sz w:val="16"/>
                <w:szCs w:val="16"/>
              </w:rPr>
            </w:pPr>
            <w:r w:rsidRPr="004700DF">
              <w:rPr>
                <w:rFonts w:asciiTheme="minorHAnsi" w:hAnsiTheme="minorHAnsi" w:cstheme="minorHAnsi"/>
                <w:sz w:val="16"/>
                <w:szCs w:val="16"/>
              </w:rPr>
              <w:t>Community dissatisfaction and distrust over perceived child safety neglect, which could lead to drop in school enrolments</w:t>
            </w:r>
          </w:p>
        </w:tc>
        <w:tc>
          <w:tcPr>
            <w:tcW w:w="0" w:type="auto"/>
            <w:tcBorders>
              <w:top w:val="single" w:sz="4" w:space="0" w:color="FFFFFF" w:themeColor="background1"/>
            </w:tcBorders>
            <w:shd w:val="clear" w:color="auto" w:fill="auto"/>
          </w:tcPr>
          <w:p w14:paraId="0087DAF7" w14:textId="6E4410A7" w:rsidR="008F207A" w:rsidRPr="004700DF" w:rsidRDefault="00BF340D" w:rsidP="009325AC">
            <w:pPr>
              <w:numPr>
                <w:ilvl w:val="0"/>
                <w:numId w:val="35"/>
              </w:numPr>
              <w:rPr>
                <w:rFonts w:asciiTheme="minorHAnsi" w:hAnsiTheme="minorHAnsi" w:cstheme="minorHAnsi"/>
                <w:sz w:val="16"/>
                <w:szCs w:val="16"/>
              </w:rPr>
            </w:pPr>
            <w:hyperlink r:id="rId13" w:history="1">
              <w:r w:rsidR="008F207A" w:rsidRPr="004700DF">
                <w:rPr>
                  <w:rStyle w:val="Hyperlink"/>
                  <w:rFonts w:asciiTheme="minorHAnsi" w:hAnsiTheme="minorHAnsi" w:cstheme="minorHAnsi"/>
                  <w:sz w:val="16"/>
                  <w:szCs w:val="16"/>
                </w:rPr>
                <w:t>Child safety risk management strategies</w:t>
              </w:r>
            </w:hyperlink>
            <w:r w:rsidR="008F207A" w:rsidRPr="004700DF">
              <w:rPr>
                <w:rFonts w:asciiTheme="minorHAnsi" w:hAnsiTheme="minorHAnsi" w:cstheme="minorHAnsi"/>
                <w:sz w:val="16"/>
                <w:szCs w:val="16"/>
              </w:rPr>
              <w:t xml:space="preserve"> are implemented</w:t>
            </w:r>
          </w:p>
          <w:p w14:paraId="76E7D7D2" w14:textId="77777777" w:rsidR="008F207A" w:rsidRPr="004700DF" w:rsidRDefault="008F207A" w:rsidP="009325AC">
            <w:pPr>
              <w:numPr>
                <w:ilvl w:val="0"/>
                <w:numId w:val="35"/>
              </w:numPr>
              <w:rPr>
                <w:rStyle w:val="Hyperlink"/>
                <w:rFonts w:asciiTheme="minorHAnsi" w:hAnsiTheme="minorHAnsi" w:cstheme="minorHAnsi"/>
                <w:sz w:val="16"/>
                <w:szCs w:val="16"/>
              </w:rPr>
            </w:pPr>
            <w:r w:rsidRPr="004700DF">
              <w:rPr>
                <w:rFonts w:asciiTheme="minorHAnsi" w:hAnsiTheme="minorHAnsi" w:cstheme="minorHAnsi"/>
                <w:sz w:val="16"/>
                <w:szCs w:val="16"/>
              </w:rPr>
              <w:fldChar w:fldCharType="begin"/>
            </w:r>
            <w:r w:rsidRPr="004700DF">
              <w:rPr>
                <w:rFonts w:asciiTheme="minorHAnsi" w:hAnsiTheme="minorHAnsi" w:cstheme="minorHAnsi"/>
                <w:sz w:val="16"/>
                <w:szCs w:val="16"/>
              </w:rPr>
              <w:instrText xml:space="preserve"> HYPERLINK "https://www.education.vic.gov.au/school/teachers/health/childprotection/Pages/csstwo.aspx" </w:instrText>
            </w:r>
            <w:r w:rsidRPr="004700DF">
              <w:rPr>
                <w:rFonts w:asciiTheme="minorHAnsi" w:hAnsiTheme="minorHAnsi" w:cstheme="minorHAnsi"/>
                <w:sz w:val="16"/>
                <w:szCs w:val="16"/>
              </w:rPr>
              <w:fldChar w:fldCharType="separate"/>
            </w:r>
            <w:r w:rsidRPr="004700DF">
              <w:rPr>
                <w:rStyle w:val="Hyperlink"/>
                <w:rFonts w:asciiTheme="minorHAnsi" w:hAnsiTheme="minorHAnsi" w:cstheme="minorHAnsi"/>
                <w:sz w:val="16"/>
                <w:szCs w:val="16"/>
              </w:rPr>
              <w:t>Child safety policy or statement of commitment</w:t>
            </w:r>
          </w:p>
          <w:p w14:paraId="374F85EE" w14:textId="77777777" w:rsidR="008F207A" w:rsidRPr="004700DF" w:rsidRDefault="008F207A" w:rsidP="009325AC">
            <w:pPr>
              <w:numPr>
                <w:ilvl w:val="0"/>
                <w:numId w:val="35"/>
              </w:numPr>
              <w:rPr>
                <w:rFonts w:asciiTheme="minorHAnsi" w:hAnsiTheme="minorHAnsi" w:cstheme="minorHAnsi"/>
                <w:sz w:val="16"/>
                <w:szCs w:val="16"/>
              </w:rPr>
            </w:pPr>
            <w:r w:rsidRPr="004700DF">
              <w:rPr>
                <w:rFonts w:asciiTheme="minorHAnsi" w:hAnsiTheme="minorHAnsi" w:cstheme="minorHAnsi"/>
                <w:sz w:val="16"/>
                <w:szCs w:val="16"/>
              </w:rPr>
              <w:fldChar w:fldCharType="end"/>
            </w:r>
            <w:r w:rsidRPr="004700DF">
              <w:rPr>
                <w:rFonts w:asciiTheme="minorHAnsi" w:hAnsiTheme="minorHAnsi" w:cstheme="minorHAnsi"/>
                <w:sz w:val="16"/>
                <w:szCs w:val="16"/>
              </w:rPr>
              <w:t xml:space="preserve">Child safety </w:t>
            </w:r>
            <w:hyperlink r:id="rId14" w:history="1">
              <w:r w:rsidRPr="004700DF">
                <w:rPr>
                  <w:rStyle w:val="Hyperlink"/>
                  <w:rFonts w:asciiTheme="minorHAnsi" w:hAnsiTheme="minorHAnsi" w:cstheme="minorHAnsi"/>
                  <w:sz w:val="16"/>
                  <w:szCs w:val="16"/>
                </w:rPr>
                <w:t>code of conduct</w:t>
              </w:r>
            </w:hyperlink>
          </w:p>
          <w:p w14:paraId="00D1DD65" w14:textId="77777777" w:rsidR="008F207A" w:rsidRPr="004700DF" w:rsidRDefault="00BF340D" w:rsidP="009325AC">
            <w:pPr>
              <w:numPr>
                <w:ilvl w:val="0"/>
                <w:numId w:val="35"/>
              </w:numPr>
              <w:rPr>
                <w:rFonts w:asciiTheme="minorHAnsi" w:hAnsiTheme="minorHAnsi" w:cstheme="minorHAnsi"/>
                <w:sz w:val="16"/>
                <w:szCs w:val="16"/>
              </w:rPr>
            </w:pPr>
            <w:hyperlink r:id="rId15" w:history="1">
              <w:r w:rsidR="008F207A" w:rsidRPr="004700DF">
                <w:rPr>
                  <w:rStyle w:val="Hyperlink"/>
                  <w:rFonts w:asciiTheme="minorHAnsi" w:hAnsiTheme="minorHAnsi" w:cstheme="minorHAnsi"/>
                  <w:sz w:val="16"/>
                  <w:szCs w:val="16"/>
                </w:rPr>
                <w:t xml:space="preserve">Strategies to embed an organisational culture of child safety </w:t>
              </w:r>
            </w:hyperlink>
            <w:r w:rsidR="008F207A" w:rsidRPr="004700DF">
              <w:rPr>
                <w:rFonts w:asciiTheme="minorHAnsi" w:hAnsiTheme="minorHAnsi" w:cstheme="minorHAnsi"/>
                <w:sz w:val="16"/>
                <w:szCs w:val="16"/>
              </w:rPr>
              <w:t>are adopted</w:t>
            </w:r>
          </w:p>
          <w:p w14:paraId="0E272EAE" w14:textId="77777777" w:rsidR="008F207A" w:rsidRPr="004700DF" w:rsidRDefault="00BF340D" w:rsidP="009325AC">
            <w:pPr>
              <w:numPr>
                <w:ilvl w:val="0"/>
                <w:numId w:val="35"/>
              </w:numPr>
              <w:rPr>
                <w:rFonts w:asciiTheme="minorHAnsi" w:hAnsiTheme="minorHAnsi" w:cstheme="minorHAnsi"/>
                <w:sz w:val="16"/>
                <w:szCs w:val="16"/>
              </w:rPr>
            </w:pPr>
            <w:hyperlink r:id="rId16" w:history="1">
              <w:r w:rsidR="008F207A" w:rsidRPr="004700DF">
                <w:rPr>
                  <w:rStyle w:val="Hyperlink"/>
                  <w:rFonts w:asciiTheme="minorHAnsi" w:hAnsiTheme="minorHAnsi" w:cstheme="minorHAnsi"/>
                  <w:sz w:val="16"/>
                  <w:szCs w:val="16"/>
                </w:rPr>
                <w:t>Human resources practices for child safe organisations</w:t>
              </w:r>
            </w:hyperlink>
            <w:r w:rsidR="008F207A" w:rsidRPr="004700DF">
              <w:rPr>
                <w:rFonts w:asciiTheme="minorHAnsi" w:hAnsiTheme="minorHAnsi" w:cstheme="minorHAnsi"/>
                <w:sz w:val="16"/>
                <w:szCs w:val="16"/>
              </w:rPr>
              <w:t xml:space="preserve"> are in place</w:t>
            </w:r>
          </w:p>
          <w:p w14:paraId="10368B87" w14:textId="77777777" w:rsidR="008F207A" w:rsidRPr="004700DF" w:rsidRDefault="008F207A" w:rsidP="009325AC">
            <w:pPr>
              <w:numPr>
                <w:ilvl w:val="0"/>
                <w:numId w:val="35"/>
              </w:numPr>
              <w:rPr>
                <w:rFonts w:asciiTheme="minorHAnsi" w:hAnsiTheme="minorHAnsi" w:cstheme="minorHAnsi"/>
                <w:sz w:val="16"/>
                <w:szCs w:val="16"/>
              </w:rPr>
            </w:pPr>
            <w:r w:rsidRPr="004700DF">
              <w:rPr>
                <w:rFonts w:asciiTheme="minorHAnsi" w:hAnsiTheme="minorHAnsi" w:cstheme="minorHAnsi"/>
                <w:sz w:val="16"/>
                <w:szCs w:val="16"/>
              </w:rPr>
              <w:t>A child safety officer/champion for the school is appointed</w:t>
            </w:r>
          </w:p>
          <w:p w14:paraId="17936F82" w14:textId="77777777" w:rsidR="008F207A" w:rsidRPr="004700DF" w:rsidRDefault="008F207A" w:rsidP="009325AC">
            <w:pPr>
              <w:numPr>
                <w:ilvl w:val="0"/>
                <w:numId w:val="35"/>
              </w:numPr>
              <w:rPr>
                <w:rFonts w:asciiTheme="minorHAnsi" w:hAnsiTheme="minorHAnsi" w:cstheme="minorHAnsi"/>
                <w:sz w:val="16"/>
                <w:szCs w:val="16"/>
              </w:rPr>
            </w:pPr>
            <w:r w:rsidRPr="004700DF">
              <w:rPr>
                <w:rFonts w:asciiTheme="minorHAnsi" w:hAnsiTheme="minorHAnsi" w:cstheme="minorHAnsi"/>
                <w:sz w:val="16"/>
                <w:szCs w:val="16"/>
              </w:rPr>
              <w:t>Staff, volunteers, visitors and contractors receive induction regarding the school’s child safety policies, procedures and practices.</w:t>
            </w:r>
          </w:p>
        </w:tc>
        <w:tc>
          <w:tcPr>
            <w:tcW w:w="1574" w:type="dxa"/>
            <w:tcBorders>
              <w:top w:val="single" w:sz="4" w:space="0" w:color="FFFFFF" w:themeColor="background1"/>
            </w:tcBorders>
            <w:shd w:val="clear" w:color="auto" w:fill="auto"/>
            <w:vAlign w:val="center"/>
          </w:tcPr>
          <w:p w14:paraId="1916E346"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Severe</w:t>
            </w:r>
          </w:p>
          <w:p w14:paraId="5F638C20" w14:textId="65D4C836" w:rsidR="008F207A" w:rsidRPr="004700DF" w:rsidRDefault="008F207A" w:rsidP="008F207A">
            <w:pPr>
              <w:jc w:val="center"/>
              <w:rPr>
                <w:rFonts w:asciiTheme="minorHAnsi" w:hAnsiTheme="minorHAnsi" w:cstheme="minorHAnsi"/>
                <w:i/>
                <w:sz w:val="16"/>
                <w:szCs w:val="16"/>
              </w:rPr>
            </w:pPr>
            <w:r w:rsidRPr="004700DF" w:rsidDel="005A1693">
              <w:rPr>
                <w:rFonts w:asciiTheme="minorHAnsi" w:hAnsiTheme="minorHAnsi" w:cstheme="minorHAnsi"/>
                <w:sz w:val="16"/>
                <w:szCs w:val="16"/>
              </w:rPr>
              <w:t xml:space="preserve"> </w:t>
            </w:r>
          </w:p>
        </w:tc>
        <w:tc>
          <w:tcPr>
            <w:tcW w:w="1416" w:type="dxa"/>
            <w:tcBorders>
              <w:top w:val="single" w:sz="4" w:space="0" w:color="FFFFFF" w:themeColor="background1"/>
            </w:tcBorders>
            <w:shd w:val="clear" w:color="auto" w:fill="auto"/>
            <w:vAlign w:val="center"/>
          </w:tcPr>
          <w:p w14:paraId="25772582"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Possible</w:t>
            </w:r>
          </w:p>
          <w:p w14:paraId="3C24448D" w14:textId="2F11A49F" w:rsidR="008F207A" w:rsidRPr="004700DF" w:rsidRDefault="008F207A" w:rsidP="008F207A">
            <w:pPr>
              <w:jc w:val="center"/>
              <w:rPr>
                <w:rFonts w:asciiTheme="minorHAnsi" w:hAnsiTheme="minorHAnsi" w:cstheme="minorHAnsi"/>
                <w:i/>
                <w:sz w:val="16"/>
                <w:szCs w:val="16"/>
              </w:rPr>
            </w:pPr>
            <w:r w:rsidRPr="004700DF" w:rsidDel="005A1693">
              <w:rPr>
                <w:rFonts w:asciiTheme="minorHAnsi" w:hAnsiTheme="minorHAnsi" w:cstheme="minorHAnsi"/>
                <w:sz w:val="16"/>
                <w:szCs w:val="16"/>
              </w:rPr>
              <w:t xml:space="preserve"> </w:t>
            </w:r>
          </w:p>
        </w:tc>
        <w:tc>
          <w:tcPr>
            <w:tcW w:w="1462" w:type="dxa"/>
            <w:tcBorders>
              <w:top w:val="single" w:sz="4" w:space="0" w:color="FFFFFF" w:themeColor="background1"/>
            </w:tcBorders>
            <w:vAlign w:val="center"/>
          </w:tcPr>
          <w:p w14:paraId="5D7ABF34" w14:textId="77777777" w:rsidR="009460B7" w:rsidRPr="004700DF" w:rsidRDefault="009460B7" w:rsidP="009460B7">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highlight w:val="red"/>
              </w:rPr>
              <w:t>Extreme</w:t>
            </w:r>
          </w:p>
          <w:p w14:paraId="06B7E39E" w14:textId="52E53BE8" w:rsidR="008F207A" w:rsidRPr="004700DF" w:rsidRDefault="008F207A" w:rsidP="009460B7">
            <w:pPr>
              <w:spacing w:line="360" w:lineRule="auto"/>
              <w:jc w:val="center"/>
              <w:rPr>
                <w:rFonts w:asciiTheme="minorHAnsi" w:hAnsiTheme="minorHAnsi" w:cstheme="minorHAnsi"/>
                <w:sz w:val="16"/>
                <w:szCs w:val="16"/>
              </w:rPr>
            </w:pPr>
            <w:r w:rsidRPr="004700DF" w:rsidDel="005A1693">
              <w:rPr>
                <w:rFonts w:asciiTheme="minorHAnsi" w:hAnsiTheme="minorHAnsi" w:cstheme="minorHAnsi"/>
                <w:sz w:val="16"/>
                <w:szCs w:val="16"/>
              </w:rPr>
              <w:t xml:space="preserve"> </w:t>
            </w:r>
          </w:p>
        </w:tc>
        <w:tc>
          <w:tcPr>
            <w:tcW w:w="0" w:type="auto"/>
            <w:tcBorders>
              <w:top w:val="single" w:sz="4" w:space="0" w:color="FFFFFF" w:themeColor="background1"/>
            </w:tcBorders>
          </w:tcPr>
          <w:p w14:paraId="57A3D27A" w14:textId="0B72548C" w:rsidR="008F207A" w:rsidRPr="004700DF" w:rsidRDefault="008F207A" w:rsidP="009325AC">
            <w:pPr>
              <w:pStyle w:val="ListParagraph"/>
              <w:numPr>
                <w:ilvl w:val="0"/>
                <w:numId w:val="4"/>
              </w:numPr>
              <w:rPr>
                <w:rFonts w:asciiTheme="minorHAnsi" w:hAnsiTheme="minorHAnsi" w:cstheme="minorHAnsi"/>
                <w:sz w:val="16"/>
                <w:szCs w:val="16"/>
              </w:rPr>
            </w:pPr>
            <w:r w:rsidRPr="004700DF">
              <w:rPr>
                <w:rFonts w:asciiTheme="minorHAnsi" w:hAnsiTheme="minorHAnsi" w:cstheme="minorHAnsi"/>
                <w:sz w:val="16"/>
                <w:szCs w:val="16"/>
              </w:rPr>
              <w:t>Develop and deliver training to the principal, school council and staff about:</w:t>
            </w:r>
          </w:p>
          <w:p w14:paraId="42CE875C" w14:textId="3F72BE12"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individual and collective obligations and responsibilities for managing the risk of injury/child abuse</w:t>
            </w:r>
          </w:p>
          <w:p w14:paraId="082BA3A0" w14:textId="771B5698"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child abuse risks in the school environment; and</w:t>
            </w:r>
          </w:p>
          <w:p w14:paraId="0D30E461" w14:textId="77777777"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 xml:space="preserve">the school’s current child safety standards </w:t>
            </w:r>
          </w:p>
          <w:p w14:paraId="27B61A02" w14:textId="14754CFD" w:rsidR="008F207A" w:rsidRPr="004700DF" w:rsidRDefault="008F207A" w:rsidP="009325AC">
            <w:pPr>
              <w:pStyle w:val="ListParagraph"/>
              <w:numPr>
                <w:ilvl w:val="0"/>
                <w:numId w:val="4"/>
              </w:numPr>
              <w:rPr>
                <w:rFonts w:asciiTheme="minorHAnsi" w:hAnsiTheme="minorHAnsi" w:cstheme="minorHAnsi"/>
                <w:sz w:val="16"/>
                <w:szCs w:val="16"/>
              </w:rPr>
            </w:pPr>
            <w:r w:rsidRPr="004700DF">
              <w:rPr>
                <w:rFonts w:asciiTheme="minorHAnsi" w:hAnsiTheme="minorHAnsi" w:cstheme="minorHAnsi"/>
                <w:sz w:val="16"/>
                <w:szCs w:val="16"/>
              </w:rPr>
              <w:t xml:space="preserve">Develop strategies to deliver appropriate education to students </w:t>
            </w:r>
            <w:hyperlink r:id="rId17" w:history="1">
              <w:r w:rsidRPr="004700DF">
                <w:rPr>
                  <w:rStyle w:val="Hyperlink"/>
                  <w:rFonts w:asciiTheme="minorHAnsi" w:hAnsiTheme="minorHAnsi" w:cstheme="minorHAnsi"/>
                  <w:sz w:val="16"/>
                  <w:szCs w:val="16"/>
                </w:rPr>
                <w:t xml:space="preserve">(See </w:t>
              </w:r>
              <w:r w:rsidRPr="004700DF">
                <w:rPr>
                  <w:rStyle w:val="Hyperlink"/>
                  <w:rFonts w:asciiTheme="minorHAnsi" w:hAnsiTheme="minorHAnsi" w:cstheme="minorHAnsi"/>
                  <w:i/>
                  <w:sz w:val="16"/>
                  <w:szCs w:val="16"/>
                </w:rPr>
                <w:t>A Guide to Support Victorian Schools to Meet Child Safe Standard 7</w:t>
              </w:r>
              <w:r w:rsidRPr="004700DF" w:rsidDel="002D13D2">
                <w:rPr>
                  <w:rStyle w:val="Hyperlink"/>
                  <w:rFonts w:asciiTheme="minorHAnsi" w:hAnsiTheme="minorHAnsi" w:cstheme="minorHAnsi"/>
                  <w:sz w:val="16"/>
                  <w:szCs w:val="16"/>
                </w:rPr>
                <w:t xml:space="preserve"> </w:t>
              </w:r>
            </w:hyperlink>
            <w:r w:rsidRPr="004700DF">
              <w:rPr>
                <w:rFonts w:asciiTheme="minorHAnsi" w:hAnsiTheme="minorHAnsi" w:cstheme="minorHAnsi"/>
                <w:sz w:val="16"/>
                <w:szCs w:val="16"/>
              </w:rPr>
              <w:t xml:space="preserve">, and </w:t>
            </w:r>
            <w:hyperlink r:id="rId18" w:history="1">
              <w:r w:rsidRPr="004700DF">
                <w:rPr>
                  <w:rStyle w:val="Hyperlink"/>
                  <w:rFonts w:asciiTheme="minorHAnsi" w:hAnsiTheme="minorHAnsi" w:cstheme="minorHAnsi"/>
                  <w:sz w:val="16"/>
                  <w:szCs w:val="16"/>
                </w:rPr>
                <w:t>Empowerment and participation of children</w:t>
              </w:r>
            </w:hyperlink>
            <w:r w:rsidRPr="004700DF">
              <w:rPr>
                <w:rFonts w:asciiTheme="minorHAnsi" w:hAnsiTheme="minorHAnsi" w:cstheme="minorHAnsi"/>
                <w:sz w:val="16"/>
                <w:szCs w:val="16"/>
              </w:rPr>
              <w:t>) about:</w:t>
            </w:r>
          </w:p>
          <w:p w14:paraId="10107E1F" w14:textId="77777777"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standards of behaviour for students attending the school;</w:t>
            </w:r>
          </w:p>
          <w:p w14:paraId="63C311FF" w14:textId="77777777"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healthy and respectful relationships (including sexuality);</w:t>
            </w:r>
          </w:p>
          <w:p w14:paraId="4D966051" w14:textId="77777777"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resilience; and</w:t>
            </w:r>
          </w:p>
          <w:p w14:paraId="1CF9E6DC" w14:textId="36AD696A"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child abuse awareness and prevention.</w:t>
            </w:r>
          </w:p>
          <w:p w14:paraId="3A1A3AD2" w14:textId="77777777" w:rsidR="008F207A" w:rsidRPr="004700DF" w:rsidRDefault="008F207A" w:rsidP="009325AC">
            <w:pPr>
              <w:pStyle w:val="ListParagraph"/>
              <w:numPr>
                <w:ilvl w:val="0"/>
                <w:numId w:val="4"/>
              </w:numPr>
              <w:rPr>
                <w:rFonts w:asciiTheme="minorHAnsi" w:hAnsiTheme="minorHAnsi" w:cstheme="minorHAnsi"/>
                <w:sz w:val="16"/>
                <w:szCs w:val="16"/>
              </w:rPr>
            </w:pPr>
            <w:r w:rsidRPr="004700DF">
              <w:rPr>
                <w:rFonts w:asciiTheme="minorHAnsi" w:hAnsiTheme="minorHAnsi" w:cstheme="minorHAnsi"/>
                <w:sz w:val="16"/>
                <w:szCs w:val="16"/>
              </w:rPr>
              <w:t>Inclusion of child safety obligations in staff position descriptions.</w:t>
            </w:r>
          </w:p>
          <w:p w14:paraId="1B4F6D46" w14:textId="1D9B0601" w:rsidR="008F207A" w:rsidRPr="004700DF" w:rsidRDefault="008F207A" w:rsidP="009325AC">
            <w:pPr>
              <w:pStyle w:val="ListParagraph"/>
              <w:numPr>
                <w:ilvl w:val="0"/>
                <w:numId w:val="4"/>
              </w:numPr>
              <w:rPr>
                <w:rFonts w:asciiTheme="minorHAnsi" w:hAnsiTheme="minorHAnsi" w:cstheme="minorHAnsi"/>
                <w:sz w:val="16"/>
                <w:szCs w:val="16"/>
              </w:rPr>
            </w:pPr>
            <w:r w:rsidRPr="004700DF">
              <w:rPr>
                <w:rFonts w:asciiTheme="minorHAnsi" w:hAnsiTheme="minorHAnsi" w:cstheme="minorHAnsi"/>
                <w:sz w:val="16"/>
                <w:szCs w:val="16"/>
              </w:rPr>
              <w:t>Introduce child safety as a standard discussion item on School Leadership Team meetings and staff meetings.</w:t>
            </w:r>
          </w:p>
          <w:p w14:paraId="511FC7E2" w14:textId="4BF54DBD" w:rsidR="008F207A" w:rsidRPr="004700DF" w:rsidRDefault="008F207A" w:rsidP="009325AC">
            <w:pPr>
              <w:pStyle w:val="ListParagraph"/>
              <w:numPr>
                <w:ilvl w:val="0"/>
                <w:numId w:val="4"/>
              </w:numPr>
              <w:rPr>
                <w:rFonts w:asciiTheme="minorHAnsi" w:hAnsiTheme="minorHAnsi" w:cstheme="minorHAnsi"/>
                <w:sz w:val="16"/>
                <w:szCs w:val="16"/>
              </w:rPr>
            </w:pPr>
            <w:r w:rsidRPr="004700DF">
              <w:rPr>
                <w:rFonts w:asciiTheme="minorHAnsi" w:hAnsiTheme="minorHAnsi" w:cstheme="minorHAnsi"/>
                <w:sz w:val="16"/>
                <w:szCs w:val="16"/>
              </w:rPr>
              <w:t>Develop and distribute regular school bulletins containing material related to child safety to inform the school community</w:t>
            </w:r>
          </w:p>
          <w:p w14:paraId="4B43FE72" w14:textId="34B15FC5" w:rsidR="008F207A" w:rsidRPr="004700DF" w:rsidRDefault="008F207A" w:rsidP="009325AC">
            <w:pPr>
              <w:pStyle w:val="ListParagraph"/>
              <w:numPr>
                <w:ilvl w:val="1"/>
                <w:numId w:val="4"/>
              </w:numPr>
              <w:rPr>
                <w:rFonts w:asciiTheme="minorHAnsi" w:hAnsiTheme="minorHAnsi" w:cstheme="minorHAnsi"/>
                <w:sz w:val="16"/>
                <w:szCs w:val="16"/>
              </w:rPr>
            </w:pPr>
            <w:r w:rsidRPr="004700DF">
              <w:rPr>
                <w:rFonts w:asciiTheme="minorHAnsi" w:hAnsiTheme="minorHAnsi" w:cstheme="minorHAnsi"/>
                <w:sz w:val="16"/>
                <w:szCs w:val="16"/>
              </w:rPr>
              <w:t xml:space="preserve">Conduct periodic reviews of the effectiveness of the </w:t>
            </w:r>
            <w:hyperlink r:id="rId19" w:history="1">
              <w:r w:rsidRPr="004700DF">
                <w:rPr>
                  <w:rStyle w:val="Hyperlink"/>
                  <w:rFonts w:asciiTheme="minorHAnsi" w:hAnsiTheme="minorHAnsi" w:cstheme="minorHAnsi"/>
                  <w:sz w:val="16"/>
                  <w:szCs w:val="16"/>
                </w:rPr>
                <w:t>child safety risk management strategies</w:t>
              </w:r>
            </w:hyperlink>
            <w:r w:rsidRPr="004700DF">
              <w:rPr>
                <w:rFonts w:asciiTheme="minorHAnsi" w:hAnsiTheme="minorHAnsi" w:cstheme="minorHAnsi"/>
                <w:sz w:val="16"/>
                <w:szCs w:val="16"/>
              </w:rPr>
              <w:t xml:space="preserve"> put into practice and, if considered appropriate, revise those strategies.</w:t>
            </w:r>
          </w:p>
        </w:tc>
        <w:tc>
          <w:tcPr>
            <w:tcW w:w="0" w:type="auto"/>
            <w:tcBorders>
              <w:top w:val="single" w:sz="4" w:space="0" w:color="FFFFFF" w:themeColor="background1"/>
              <w:bottom w:val="single" w:sz="4" w:space="0" w:color="auto"/>
            </w:tcBorders>
          </w:tcPr>
          <w:p w14:paraId="1EFC9EBF" w14:textId="325D5FC3" w:rsidR="008F207A" w:rsidRPr="004700DF" w:rsidRDefault="00E659B4" w:rsidP="00E659B4">
            <w:pPr>
              <w:pStyle w:val="ListParagraph"/>
              <w:numPr>
                <w:ilvl w:val="0"/>
                <w:numId w:val="72"/>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7E08469E" w14:textId="60C8C442"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60BFE0D7" w14:textId="4DF19901" w:rsidR="008F207A" w:rsidRPr="004700DF" w:rsidRDefault="008F207A" w:rsidP="003371D9">
            <w:pPr>
              <w:pStyle w:val="ListParagraph"/>
              <w:spacing w:line="360" w:lineRule="auto"/>
              <w:ind w:left="360"/>
              <w:rPr>
                <w:rFonts w:asciiTheme="minorHAnsi" w:hAnsiTheme="minorHAnsi" w:cstheme="minorHAnsi"/>
                <w:sz w:val="16"/>
                <w:szCs w:val="16"/>
              </w:rPr>
            </w:pPr>
          </w:p>
          <w:p w14:paraId="452813E2" w14:textId="1567B7A9" w:rsidR="008F207A" w:rsidRPr="004700DF" w:rsidRDefault="008F207A" w:rsidP="00E659B4">
            <w:pPr>
              <w:spacing w:line="360" w:lineRule="auto"/>
              <w:rPr>
                <w:rFonts w:asciiTheme="minorHAnsi" w:hAnsiTheme="minorHAnsi" w:cstheme="minorHAnsi"/>
                <w:sz w:val="16"/>
                <w:szCs w:val="16"/>
              </w:rPr>
            </w:pPr>
          </w:p>
          <w:p w14:paraId="46FD9667" w14:textId="097FB640" w:rsidR="00E659B4" w:rsidRPr="004700DF" w:rsidRDefault="00E659B4" w:rsidP="00E659B4">
            <w:pPr>
              <w:spacing w:line="360" w:lineRule="auto"/>
              <w:rPr>
                <w:rFonts w:asciiTheme="minorHAnsi" w:hAnsiTheme="minorHAnsi" w:cstheme="minorHAnsi"/>
                <w:sz w:val="16"/>
                <w:szCs w:val="16"/>
              </w:rPr>
            </w:pPr>
          </w:p>
          <w:p w14:paraId="037F7E02" w14:textId="4D11D483" w:rsidR="00E659B4" w:rsidRPr="004700DF" w:rsidRDefault="00E659B4" w:rsidP="00E659B4">
            <w:pPr>
              <w:spacing w:line="360" w:lineRule="auto"/>
              <w:rPr>
                <w:rFonts w:asciiTheme="minorHAnsi" w:hAnsiTheme="minorHAnsi" w:cstheme="minorHAnsi"/>
                <w:sz w:val="16"/>
                <w:szCs w:val="16"/>
              </w:rPr>
            </w:pPr>
          </w:p>
          <w:p w14:paraId="3C3CA7B4" w14:textId="77777777" w:rsidR="00E659B4" w:rsidRPr="004700DF" w:rsidRDefault="00E659B4" w:rsidP="00E659B4">
            <w:pPr>
              <w:pStyle w:val="ListParagraph"/>
              <w:numPr>
                <w:ilvl w:val="0"/>
                <w:numId w:val="72"/>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7DFA6846"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1E09D1B8" w14:textId="6AE992A9" w:rsidR="008F207A" w:rsidRPr="004700DF" w:rsidRDefault="008F207A" w:rsidP="00E659B4">
            <w:pPr>
              <w:spacing w:line="360" w:lineRule="auto"/>
              <w:rPr>
                <w:rFonts w:asciiTheme="minorHAnsi" w:hAnsiTheme="minorHAnsi" w:cstheme="minorHAnsi"/>
                <w:sz w:val="16"/>
                <w:szCs w:val="16"/>
              </w:rPr>
            </w:pPr>
          </w:p>
          <w:p w14:paraId="1DAC5C2D" w14:textId="7858EAB5" w:rsidR="00E659B4" w:rsidRPr="004700DF" w:rsidRDefault="00E659B4" w:rsidP="00E659B4">
            <w:pPr>
              <w:spacing w:line="360" w:lineRule="auto"/>
              <w:rPr>
                <w:rFonts w:asciiTheme="minorHAnsi" w:hAnsiTheme="minorHAnsi" w:cstheme="minorHAnsi"/>
                <w:sz w:val="16"/>
                <w:szCs w:val="16"/>
              </w:rPr>
            </w:pPr>
          </w:p>
          <w:p w14:paraId="06312316" w14:textId="261BA3E3" w:rsidR="00E659B4" w:rsidRPr="004700DF" w:rsidRDefault="00E659B4" w:rsidP="00E659B4">
            <w:pPr>
              <w:spacing w:line="360" w:lineRule="auto"/>
              <w:rPr>
                <w:rFonts w:asciiTheme="minorHAnsi" w:hAnsiTheme="minorHAnsi" w:cstheme="minorHAnsi"/>
                <w:sz w:val="16"/>
                <w:szCs w:val="16"/>
              </w:rPr>
            </w:pPr>
          </w:p>
          <w:p w14:paraId="0E3FD9A9" w14:textId="428DEB28" w:rsidR="00E659B4" w:rsidRPr="004700DF" w:rsidRDefault="00E659B4" w:rsidP="00E659B4">
            <w:pPr>
              <w:spacing w:line="360" w:lineRule="auto"/>
              <w:rPr>
                <w:rFonts w:asciiTheme="minorHAnsi" w:hAnsiTheme="minorHAnsi" w:cstheme="minorHAnsi"/>
                <w:sz w:val="16"/>
                <w:szCs w:val="16"/>
              </w:rPr>
            </w:pPr>
          </w:p>
          <w:p w14:paraId="5983314D" w14:textId="053D11A3" w:rsidR="00E659B4" w:rsidRPr="004700DF" w:rsidRDefault="00E659B4" w:rsidP="00E659B4">
            <w:pPr>
              <w:spacing w:line="360" w:lineRule="auto"/>
              <w:rPr>
                <w:rFonts w:asciiTheme="minorHAnsi" w:hAnsiTheme="minorHAnsi" w:cstheme="minorHAnsi"/>
                <w:sz w:val="16"/>
                <w:szCs w:val="16"/>
              </w:rPr>
            </w:pPr>
          </w:p>
          <w:p w14:paraId="12DA5F9A" w14:textId="5E925210" w:rsidR="00E659B4" w:rsidRPr="004700DF" w:rsidRDefault="00E659B4" w:rsidP="00E659B4">
            <w:pPr>
              <w:spacing w:line="360" w:lineRule="auto"/>
              <w:rPr>
                <w:rFonts w:asciiTheme="minorHAnsi" w:hAnsiTheme="minorHAnsi" w:cstheme="minorHAnsi"/>
                <w:sz w:val="16"/>
                <w:szCs w:val="16"/>
              </w:rPr>
            </w:pPr>
          </w:p>
          <w:p w14:paraId="1A1CFFE9" w14:textId="1F5AA499" w:rsidR="00E659B4" w:rsidRPr="004700DF" w:rsidRDefault="00E659B4" w:rsidP="00E659B4">
            <w:pPr>
              <w:pStyle w:val="ListParagraph"/>
              <w:numPr>
                <w:ilvl w:val="0"/>
                <w:numId w:val="72"/>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65924CBB"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475549D8" w14:textId="77777777" w:rsidR="00E659B4" w:rsidRPr="004700DF" w:rsidRDefault="00E659B4" w:rsidP="00E659B4">
            <w:pPr>
              <w:pStyle w:val="ListParagraph"/>
              <w:numPr>
                <w:ilvl w:val="0"/>
                <w:numId w:val="72"/>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2DFEB37E"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6E703364" w14:textId="77777777" w:rsidR="00E659B4" w:rsidRPr="004700DF" w:rsidRDefault="00E659B4" w:rsidP="00E659B4">
            <w:pPr>
              <w:pStyle w:val="ListParagraph"/>
              <w:numPr>
                <w:ilvl w:val="0"/>
                <w:numId w:val="72"/>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6170652F"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0A8530FC" w14:textId="38969FE4" w:rsidR="008F207A" w:rsidRPr="004700DF" w:rsidRDefault="008F207A" w:rsidP="00E659B4">
            <w:pPr>
              <w:pStyle w:val="ListParagraph"/>
              <w:spacing w:line="360" w:lineRule="auto"/>
              <w:ind w:left="360"/>
              <w:rPr>
                <w:rFonts w:asciiTheme="minorHAnsi" w:hAnsiTheme="minorHAnsi" w:cstheme="minorHAnsi"/>
                <w:sz w:val="16"/>
                <w:szCs w:val="16"/>
              </w:rPr>
            </w:pPr>
          </w:p>
        </w:tc>
        <w:tc>
          <w:tcPr>
            <w:tcW w:w="0" w:type="auto"/>
            <w:tcBorders>
              <w:top w:val="single" w:sz="4" w:space="0" w:color="FFFFFF" w:themeColor="background1"/>
            </w:tcBorders>
          </w:tcPr>
          <w:p w14:paraId="6F128AD9" w14:textId="20D891EC" w:rsidR="008F207A" w:rsidRPr="004700DF" w:rsidRDefault="00700A8F" w:rsidP="009325AC">
            <w:pPr>
              <w:pStyle w:val="ListParagraph"/>
              <w:numPr>
                <w:ilvl w:val="0"/>
                <w:numId w:val="44"/>
              </w:numPr>
              <w:spacing w:line="360" w:lineRule="auto"/>
              <w:rPr>
                <w:rFonts w:ascii="Calibri" w:hAnsi="Calibri" w:cs="Calibri"/>
                <w:sz w:val="16"/>
                <w:szCs w:val="16"/>
              </w:rPr>
            </w:pPr>
            <w:r w:rsidRPr="004700DF">
              <w:rPr>
                <w:rFonts w:ascii="Calibri" w:hAnsi="Calibri" w:cs="Calibri"/>
                <w:sz w:val="16"/>
                <w:szCs w:val="16"/>
              </w:rPr>
              <w:t>15</w:t>
            </w:r>
            <w:r w:rsidR="008F207A" w:rsidRPr="004700DF">
              <w:rPr>
                <w:rFonts w:ascii="Calibri" w:hAnsi="Calibri" w:cs="Calibri"/>
                <w:sz w:val="16"/>
                <w:szCs w:val="16"/>
              </w:rPr>
              <w:t>/</w:t>
            </w:r>
            <w:r w:rsidRPr="004700DF">
              <w:rPr>
                <w:rFonts w:ascii="Calibri" w:hAnsi="Calibri" w:cs="Calibri"/>
                <w:sz w:val="16"/>
                <w:szCs w:val="16"/>
              </w:rPr>
              <w:t>03</w:t>
            </w:r>
            <w:r w:rsidR="008F207A" w:rsidRPr="004700DF">
              <w:rPr>
                <w:rFonts w:ascii="Calibri" w:hAnsi="Calibri" w:cs="Calibri"/>
                <w:sz w:val="16"/>
                <w:szCs w:val="16"/>
              </w:rPr>
              <w:t xml:space="preserve">/ </w:t>
            </w:r>
            <w:r w:rsidRPr="004700DF">
              <w:rPr>
                <w:rFonts w:ascii="Calibri" w:hAnsi="Calibri" w:cs="Calibri"/>
                <w:sz w:val="16"/>
                <w:szCs w:val="16"/>
              </w:rPr>
              <w:t>2021</w:t>
            </w:r>
          </w:p>
          <w:p w14:paraId="5BDBAAB1" w14:textId="5794EFE1" w:rsidR="008F207A" w:rsidRPr="004700DF" w:rsidRDefault="008F207A" w:rsidP="003371D9">
            <w:pPr>
              <w:spacing w:line="360" w:lineRule="auto"/>
              <w:rPr>
                <w:rFonts w:ascii="Calibri" w:hAnsi="Calibri" w:cs="Calibri"/>
                <w:sz w:val="16"/>
                <w:szCs w:val="16"/>
              </w:rPr>
            </w:pPr>
          </w:p>
          <w:p w14:paraId="07C37A9C" w14:textId="2F5B3B29" w:rsidR="008F207A" w:rsidRPr="004700DF" w:rsidRDefault="008F207A" w:rsidP="003371D9">
            <w:pPr>
              <w:spacing w:line="360" w:lineRule="auto"/>
              <w:rPr>
                <w:rFonts w:ascii="Calibri" w:hAnsi="Calibri" w:cs="Calibri"/>
                <w:sz w:val="16"/>
                <w:szCs w:val="16"/>
              </w:rPr>
            </w:pPr>
          </w:p>
          <w:p w14:paraId="59F95B60" w14:textId="2FD15856" w:rsidR="008F207A" w:rsidRPr="004700DF" w:rsidRDefault="008F207A" w:rsidP="003371D9">
            <w:pPr>
              <w:spacing w:line="360" w:lineRule="auto"/>
              <w:rPr>
                <w:rFonts w:ascii="Calibri" w:hAnsi="Calibri" w:cs="Calibri"/>
                <w:sz w:val="16"/>
                <w:szCs w:val="16"/>
              </w:rPr>
            </w:pPr>
          </w:p>
          <w:p w14:paraId="3F4F1FC3" w14:textId="2D4C6EA3" w:rsidR="008F207A" w:rsidRPr="004700DF" w:rsidRDefault="008F207A" w:rsidP="003371D9">
            <w:pPr>
              <w:spacing w:line="360" w:lineRule="auto"/>
              <w:rPr>
                <w:rFonts w:ascii="Calibri" w:hAnsi="Calibri" w:cs="Calibri"/>
                <w:sz w:val="16"/>
                <w:szCs w:val="16"/>
              </w:rPr>
            </w:pPr>
          </w:p>
          <w:p w14:paraId="683D3F26" w14:textId="05D6836D" w:rsidR="008F207A" w:rsidRPr="004700DF" w:rsidRDefault="008F207A" w:rsidP="003371D9">
            <w:pPr>
              <w:spacing w:line="360" w:lineRule="auto"/>
              <w:rPr>
                <w:rFonts w:ascii="Calibri" w:hAnsi="Calibri" w:cs="Calibri"/>
                <w:sz w:val="16"/>
                <w:szCs w:val="16"/>
              </w:rPr>
            </w:pPr>
          </w:p>
          <w:p w14:paraId="117CA8C5" w14:textId="77777777" w:rsidR="00A512F3" w:rsidRPr="004700DF" w:rsidRDefault="00A512F3" w:rsidP="003371D9">
            <w:pPr>
              <w:spacing w:line="360" w:lineRule="auto"/>
              <w:rPr>
                <w:rFonts w:ascii="Calibri" w:hAnsi="Calibri" w:cs="Calibri"/>
                <w:sz w:val="16"/>
                <w:szCs w:val="16"/>
              </w:rPr>
            </w:pPr>
          </w:p>
          <w:p w14:paraId="35659D08" w14:textId="13671A29" w:rsidR="008F207A" w:rsidRPr="004700DF" w:rsidRDefault="00700A8F" w:rsidP="009325AC">
            <w:pPr>
              <w:pStyle w:val="ListParagraph"/>
              <w:numPr>
                <w:ilvl w:val="0"/>
                <w:numId w:val="44"/>
              </w:numPr>
              <w:spacing w:line="360" w:lineRule="auto"/>
              <w:rPr>
                <w:rFonts w:ascii="Calibri" w:hAnsi="Calibri" w:cs="Calibri"/>
                <w:sz w:val="16"/>
                <w:szCs w:val="16"/>
              </w:rPr>
            </w:pPr>
            <w:r w:rsidRPr="004700DF">
              <w:rPr>
                <w:rFonts w:ascii="Calibri" w:hAnsi="Calibri" w:cs="Calibri"/>
                <w:sz w:val="16"/>
                <w:szCs w:val="16"/>
              </w:rPr>
              <w:t>01</w:t>
            </w:r>
            <w:r w:rsidR="008F207A" w:rsidRPr="004700DF">
              <w:rPr>
                <w:rFonts w:ascii="Calibri" w:hAnsi="Calibri" w:cs="Calibri"/>
                <w:sz w:val="16"/>
                <w:szCs w:val="16"/>
              </w:rPr>
              <w:t>/</w:t>
            </w:r>
            <w:r w:rsidRPr="004700DF">
              <w:rPr>
                <w:rFonts w:ascii="Calibri" w:hAnsi="Calibri" w:cs="Calibri"/>
                <w:sz w:val="16"/>
                <w:szCs w:val="16"/>
              </w:rPr>
              <w:t>02</w:t>
            </w:r>
            <w:r w:rsidR="008F207A" w:rsidRPr="004700DF">
              <w:rPr>
                <w:rFonts w:ascii="Calibri" w:hAnsi="Calibri" w:cs="Calibri"/>
                <w:sz w:val="16"/>
                <w:szCs w:val="16"/>
              </w:rPr>
              <w:t>/</w:t>
            </w:r>
            <w:r w:rsidRPr="004700DF">
              <w:rPr>
                <w:rFonts w:ascii="Calibri" w:hAnsi="Calibri" w:cs="Calibri"/>
                <w:sz w:val="16"/>
                <w:szCs w:val="16"/>
              </w:rPr>
              <w:t>2021</w:t>
            </w:r>
          </w:p>
          <w:p w14:paraId="1646173F" w14:textId="777178A5" w:rsidR="008F207A" w:rsidRPr="004700DF" w:rsidRDefault="008F207A" w:rsidP="008F207A">
            <w:pPr>
              <w:pStyle w:val="ListParagraph"/>
              <w:spacing w:line="360" w:lineRule="auto"/>
              <w:ind w:left="360"/>
              <w:rPr>
                <w:rFonts w:ascii="Calibri" w:hAnsi="Calibri" w:cs="Calibri"/>
                <w:sz w:val="16"/>
                <w:szCs w:val="16"/>
              </w:rPr>
            </w:pPr>
          </w:p>
          <w:p w14:paraId="572E5C08" w14:textId="59B345D6" w:rsidR="008F207A" w:rsidRPr="004700DF" w:rsidRDefault="008F207A" w:rsidP="008F207A">
            <w:pPr>
              <w:pStyle w:val="ListParagraph"/>
              <w:spacing w:line="360" w:lineRule="auto"/>
              <w:ind w:left="360"/>
              <w:rPr>
                <w:rFonts w:ascii="Calibri" w:hAnsi="Calibri" w:cs="Calibri"/>
                <w:sz w:val="16"/>
                <w:szCs w:val="16"/>
              </w:rPr>
            </w:pPr>
          </w:p>
          <w:p w14:paraId="4D8B0FFD" w14:textId="69865EED" w:rsidR="008F207A" w:rsidRPr="004700DF" w:rsidRDefault="008F207A" w:rsidP="008F207A">
            <w:pPr>
              <w:pStyle w:val="ListParagraph"/>
              <w:spacing w:line="360" w:lineRule="auto"/>
              <w:ind w:left="360"/>
              <w:rPr>
                <w:rFonts w:ascii="Calibri" w:hAnsi="Calibri" w:cs="Calibri"/>
                <w:sz w:val="16"/>
                <w:szCs w:val="16"/>
              </w:rPr>
            </w:pPr>
          </w:p>
          <w:p w14:paraId="62F4AABF" w14:textId="32BEF8D3" w:rsidR="008F207A" w:rsidRPr="004700DF" w:rsidRDefault="008F207A" w:rsidP="008F207A">
            <w:pPr>
              <w:pStyle w:val="ListParagraph"/>
              <w:spacing w:line="360" w:lineRule="auto"/>
              <w:ind w:left="360"/>
              <w:rPr>
                <w:rFonts w:ascii="Calibri" w:hAnsi="Calibri" w:cs="Calibri"/>
                <w:sz w:val="16"/>
                <w:szCs w:val="16"/>
              </w:rPr>
            </w:pPr>
          </w:p>
          <w:p w14:paraId="635C833A" w14:textId="6F233A55" w:rsidR="00700A8F" w:rsidRPr="004700DF" w:rsidRDefault="00700A8F" w:rsidP="008F207A">
            <w:pPr>
              <w:pStyle w:val="ListParagraph"/>
              <w:spacing w:line="360" w:lineRule="auto"/>
              <w:ind w:left="360"/>
              <w:rPr>
                <w:rFonts w:ascii="Calibri" w:hAnsi="Calibri" w:cs="Calibri"/>
                <w:sz w:val="16"/>
                <w:szCs w:val="16"/>
              </w:rPr>
            </w:pPr>
          </w:p>
          <w:p w14:paraId="3581CF28" w14:textId="2B5C4E59" w:rsidR="00700A8F" w:rsidRPr="004700DF" w:rsidRDefault="00700A8F" w:rsidP="008F207A">
            <w:pPr>
              <w:pStyle w:val="ListParagraph"/>
              <w:spacing w:line="360" w:lineRule="auto"/>
              <w:ind w:left="360"/>
              <w:rPr>
                <w:rFonts w:ascii="Calibri" w:hAnsi="Calibri" w:cs="Calibri"/>
                <w:sz w:val="16"/>
                <w:szCs w:val="16"/>
              </w:rPr>
            </w:pPr>
          </w:p>
          <w:p w14:paraId="0F3677A3" w14:textId="77777777" w:rsidR="00A512F3" w:rsidRPr="004700DF" w:rsidRDefault="00A512F3" w:rsidP="008F207A">
            <w:pPr>
              <w:pStyle w:val="ListParagraph"/>
              <w:spacing w:line="360" w:lineRule="auto"/>
              <w:ind w:left="360"/>
              <w:rPr>
                <w:rFonts w:ascii="Calibri" w:hAnsi="Calibri" w:cs="Calibri"/>
                <w:sz w:val="16"/>
                <w:szCs w:val="16"/>
              </w:rPr>
            </w:pPr>
          </w:p>
          <w:p w14:paraId="21D5B748" w14:textId="77777777" w:rsidR="008F207A" w:rsidRPr="004700DF" w:rsidRDefault="008F207A" w:rsidP="005A3072">
            <w:pPr>
              <w:spacing w:line="360" w:lineRule="auto"/>
              <w:rPr>
                <w:rFonts w:ascii="Calibri" w:hAnsi="Calibri" w:cs="Calibri"/>
                <w:sz w:val="16"/>
                <w:szCs w:val="16"/>
              </w:rPr>
            </w:pPr>
          </w:p>
          <w:p w14:paraId="19F68F7A" w14:textId="2994D8E1" w:rsidR="008F207A" w:rsidRPr="004700DF" w:rsidRDefault="005A3072" w:rsidP="009325AC">
            <w:pPr>
              <w:pStyle w:val="ListParagraph"/>
              <w:numPr>
                <w:ilvl w:val="0"/>
                <w:numId w:val="44"/>
              </w:numPr>
              <w:spacing w:line="360" w:lineRule="auto"/>
              <w:rPr>
                <w:rFonts w:cs="Calibri"/>
                <w:sz w:val="16"/>
                <w:szCs w:val="16"/>
              </w:rPr>
            </w:pPr>
            <w:r w:rsidRPr="004700DF">
              <w:rPr>
                <w:rFonts w:ascii="Calibri" w:hAnsi="Calibri" w:cs="Calibri"/>
                <w:sz w:val="16"/>
                <w:szCs w:val="16"/>
              </w:rPr>
              <w:t>30/11</w:t>
            </w:r>
            <w:r w:rsidR="008F207A" w:rsidRPr="004700DF">
              <w:rPr>
                <w:rFonts w:ascii="Calibri" w:hAnsi="Calibri" w:cs="Calibri"/>
                <w:sz w:val="16"/>
                <w:szCs w:val="16"/>
              </w:rPr>
              <w:t>/</w:t>
            </w:r>
            <w:r w:rsidRPr="004700DF">
              <w:rPr>
                <w:rFonts w:ascii="Calibri" w:hAnsi="Calibri" w:cs="Calibri"/>
                <w:sz w:val="16"/>
                <w:szCs w:val="16"/>
              </w:rPr>
              <w:t>2019</w:t>
            </w:r>
            <w:r w:rsidR="008F207A" w:rsidRPr="004700DF">
              <w:rPr>
                <w:rFonts w:ascii="Calibri" w:hAnsi="Calibri" w:cs="Calibri"/>
                <w:sz w:val="16"/>
                <w:szCs w:val="16"/>
              </w:rPr>
              <w:t xml:space="preserve"> </w:t>
            </w:r>
          </w:p>
          <w:p w14:paraId="22EAE8A7" w14:textId="77777777" w:rsidR="008F207A" w:rsidRPr="004700DF" w:rsidRDefault="008F207A" w:rsidP="008F207A">
            <w:pPr>
              <w:pStyle w:val="ListParagraph"/>
              <w:rPr>
                <w:rFonts w:cs="Calibri"/>
                <w:sz w:val="16"/>
                <w:szCs w:val="16"/>
              </w:rPr>
            </w:pPr>
          </w:p>
          <w:p w14:paraId="28EC2463" w14:textId="6E84567D" w:rsidR="008F207A" w:rsidRPr="004700DF" w:rsidRDefault="005A3072" w:rsidP="009325AC">
            <w:pPr>
              <w:pStyle w:val="ListParagraph"/>
              <w:numPr>
                <w:ilvl w:val="0"/>
                <w:numId w:val="44"/>
              </w:numPr>
              <w:spacing w:line="360" w:lineRule="auto"/>
              <w:rPr>
                <w:rFonts w:ascii="Calibri" w:hAnsi="Calibri" w:cs="Calibri"/>
                <w:sz w:val="16"/>
                <w:szCs w:val="16"/>
              </w:rPr>
            </w:pPr>
            <w:r w:rsidRPr="004700DF">
              <w:rPr>
                <w:rFonts w:ascii="Calibri" w:hAnsi="Calibri" w:cs="Calibri"/>
                <w:sz w:val="16"/>
                <w:szCs w:val="16"/>
              </w:rPr>
              <w:t>02</w:t>
            </w:r>
            <w:r w:rsidR="008F207A" w:rsidRPr="004700DF">
              <w:rPr>
                <w:rFonts w:ascii="Calibri" w:hAnsi="Calibri" w:cs="Calibri"/>
                <w:sz w:val="16"/>
                <w:szCs w:val="16"/>
              </w:rPr>
              <w:t>/</w:t>
            </w:r>
            <w:r w:rsidR="00800665" w:rsidRPr="004700DF">
              <w:rPr>
                <w:rFonts w:ascii="Calibri" w:hAnsi="Calibri" w:cs="Calibri"/>
                <w:sz w:val="16"/>
                <w:szCs w:val="16"/>
              </w:rPr>
              <w:t>02</w:t>
            </w:r>
            <w:r w:rsidR="008F207A" w:rsidRPr="004700DF">
              <w:rPr>
                <w:rFonts w:ascii="Calibri" w:hAnsi="Calibri" w:cs="Calibri"/>
                <w:sz w:val="16"/>
                <w:szCs w:val="16"/>
              </w:rPr>
              <w:t xml:space="preserve">/ </w:t>
            </w:r>
            <w:r w:rsidRPr="004700DF">
              <w:rPr>
                <w:rFonts w:ascii="Calibri" w:hAnsi="Calibri" w:cs="Calibri"/>
                <w:sz w:val="16"/>
                <w:szCs w:val="16"/>
              </w:rPr>
              <w:t>2020</w:t>
            </w:r>
          </w:p>
          <w:p w14:paraId="12E1275C" w14:textId="77777777" w:rsidR="005A3072" w:rsidRPr="004700DF" w:rsidRDefault="005A3072" w:rsidP="005A3072">
            <w:pPr>
              <w:spacing w:line="360" w:lineRule="auto"/>
              <w:rPr>
                <w:rFonts w:ascii="Calibri" w:hAnsi="Calibri" w:cs="Calibri"/>
                <w:sz w:val="16"/>
                <w:szCs w:val="16"/>
              </w:rPr>
            </w:pPr>
          </w:p>
          <w:p w14:paraId="063CBC04" w14:textId="3D6D0EA1" w:rsidR="008F207A" w:rsidRPr="004700DF" w:rsidRDefault="00700A8F" w:rsidP="009325AC">
            <w:pPr>
              <w:pStyle w:val="ListParagraph"/>
              <w:numPr>
                <w:ilvl w:val="0"/>
                <w:numId w:val="44"/>
              </w:numPr>
              <w:spacing w:line="360" w:lineRule="auto"/>
              <w:rPr>
                <w:rFonts w:ascii="Calibri" w:hAnsi="Calibri" w:cs="Calibri"/>
                <w:sz w:val="16"/>
                <w:szCs w:val="16"/>
              </w:rPr>
            </w:pPr>
            <w:r w:rsidRPr="004700DF">
              <w:rPr>
                <w:rFonts w:ascii="Calibri" w:hAnsi="Calibri" w:cs="Calibri"/>
                <w:sz w:val="16"/>
                <w:szCs w:val="16"/>
              </w:rPr>
              <w:t>01/02/21</w:t>
            </w:r>
          </w:p>
          <w:p w14:paraId="630594F5" w14:textId="77777777" w:rsidR="008F207A" w:rsidRPr="004700DF" w:rsidRDefault="008F207A" w:rsidP="008F207A">
            <w:pPr>
              <w:pStyle w:val="ListParagraph"/>
              <w:spacing w:line="360" w:lineRule="auto"/>
              <w:ind w:left="0"/>
              <w:rPr>
                <w:rFonts w:ascii="Calibri" w:hAnsi="Calibri" w:cs="Calibri"/>
                <w:sz w:val="16"/>
                <w:szCs w:val="16"/>
              </w:rPr>
            </w:pPr>
          </w:p>
          <w:p w14:paraId="32B4F7A8" w14:textId="77777777" w:rsidR="008F207A" w:rsidRPr="004700DF" w:rsidRDefault="008F207A" w:rsidP="008F207A">
            <w:pPr>
              <w:spacing w:line="360" w:lineRule="auto"/>
              <w:jc w:val="center"/>
              <w:rPr>
                <w:rFonts w:asciiTheme="minorHAnsi" w:hAnsiTheme="minorHAnsi" w:cstheme="minorHAnsi"/>
                <w:sz w:val="16"/>
                <w:szCs w:val="16"/>
              </w:rPr>
            </w:pPr>
          </w:p>
        </w:tc>
      </w:tr>
      <w:tr w:rsidR="007F5793" w:rsidRPr="00523CB1" w14:paraId="50E90913" w14:textId="77777777" w:rsidTr="004700DF">
        <w:trPr>
          <w:trHeight w:val="673"/>
        </w:trPr>
        <w:tc>
          <w:tcPr>
            <w:tcW w:w="0" w:type="auto"/>
            <w:shd w:val="clear" w:color="auto" w:fill="auto"/>
          </w:tcPr>
          <w:p w14:paraId="738793EE"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lastRenderedPageBreak/>
              <w:t>Risk Title</w:t>
            </w:r>
          </w:p>
          <w:p w14:paraId="33430CF2" w14:textId="35B1D728"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Child abuse is not reported</w:t>
            </w:r>
          </w:p>
          <w:p w14:paraId="2E546094" w14:textId="77777777" w:rsidR="008F207A" w:rsidRPr="004700DF" w:rsidRDefault="008F207A" w:rsidP="008F207A">
            <w:pPr>
              <w:rPr>
                <w:rFonts w:asciiTheme="minorHAnsi" w:hAnsiTheme="minorHAnsi" w:cstheme="minorHAnsi"/>
                <w:sz w:val="16"/>
                <w:szCs w:val="16"/>
              </w:rPr>
            </w:pPr>
          </w:p>
          <w:p w14:paraId="7609DE3C" w14:textId="77777777" w:rsidR="008F207A" w:rsidRPr="004700DF" w:rsidRDefault="008F207A" w:rsidP="008F207A">
            <w:pPr>
              <w:rPr>
                <w:rFonts w:asciiTheme="minorHAnsi" w:hAnsiTheme="minorHAnsi" w:cstheme="minorHAnsi"/>
                <w:sz w:val="16"/>
                <w:szCs w:val="16"/>
              </w:rPr>
            </w:pPr>
          </w:p>
          <w:p w14:paraId="739FA725"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short description</w:t>
            </w:r>
          </w:p>
          <w:p w14:paraId="4EDC2051"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There is a risk that the school does not report child safety concerns</w:t>
            </w:r>
          </w:p>
        </w:tc>
        <w:tc>
          <w:tcPr>
            <w:tcW w:w="0" w:type="auto"/>
          </w:tcPr>
          <w:p w14:paraId="6DD0903A"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Causes</w:t>
            </w:r>
          </w:p>
          <w:p w14:paraId="7539E1E0"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Lack of reporting protocols</w:t>
            </w:r>
          </w:p>
          <w:p w14:paraId="489B424A"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Staff not aware of reporting protocols</w:t>
            </w:r>
          </w:p>
          <w:p w14:paraId="074AEABA"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Staff not aware of their reporting obligations</w:t>
            </w:r>
          </w:p>
          <w:p w14:paraId="601B8CE1"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Familiarity of relationships</w:t>
            </w:r>
          </w:p>
          <w:p w14:paraId="1BF86D21"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Poor child safety culture</w:t>
            </w:r>
          </w:p>
          <w:p w14:paraId="448E5EBC" w14:textId="77777777" w:rsidR="008F207A" w:rsidRPr="004700DF" w:rsidRDefault="008F207A" w:rsidP="008F207A">
            <w:pPr>
              <w:rPr>
                <w:rFonts w:asciiTheme="minorHAnsi" w:hAnsiTheme="minorHAnsi" w:cstheme="minorHAnsi"/>
                <w:sz w:val="16"/>
                <w:szCs w:val="16"/>
              </w:rPr>
            </w:pPr>
          </w:p>
          <w:p w14:paraId="24D51E47"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Consequences</w:t>
            </w:r>
          </w:p>
          <w:p w14:paraId="6068DAF0"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Child safety incident occurs</w:t>
            </w:r>
          </w:p>
          <w:p w14:paraId="31A40D38"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Underreporting of child safety incidents to relevant authorities</w:t>
            </w:r>
          </w:p>
          <w:p w14:paraId="7D9BE3A0"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Inappropriate behaviour not reported within school</w:t>
            </w:r>
          </w:p>
          <w:p w14:paraId="60785980"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Physical or psychological injury</w:t>
            </w:r>
          </w:p>
          <w:p w14:paraId="040E5E64"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Stress for all personnel involved, which could lead to occupational health and safety issues</w:t>
            </w:r>
          </w:p>
          <w:p w14:paraId="3647E278"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Criminal penalties:</w:t>
            </w:r>
          </w:p>
          <w:p w14:paraId="7EC7DBA6" w14:textId="77777777" w:rsidR="008F207A" w:rsidRPr="004700DF" w:rsidRDefault="008F207A" w:rsidP="009325AC">
            <w:pPr>
              <w:numPr>
                <w:ilvl w:val="1"/>
                <w:numId w:val="20"/>
              </w:numPr>
              <w:rPr>
                <w:rFonts w:asciiTheme="minorHAnsi" w:hAnsiTheme="minorHAnsi" w:cstheme="minorHAnsi"/>
                <w:sz w:val="16"/>
                <w:szCs w:val="16"/>
              </w:rPr>
            </w:pPr>
            <w:r w:rsidRPr="004700DF">
              <w:rPr>
                <w:rFonts w:asciiTheme="minorHAnsi" w:hAnsiTheme="minorHAnsi" w:cstheme="minorHAnsi"/>
                <w:sz w:val="16"/>
                <w:szCs w:val="16"/>
              </w:rPr>
              <w:t xml:space="preserve">Failure to Report and/or Failure to Protect offence, </w:t>
            </w:r>
          </w:p>
          <w:p w14:paraId="54426923" w14:textId="77777777" w:rsidR="008F207A" w:rsidRPr="004700DF" w:rsidRDefault="008F207A" w:rsidP="009325AC">
            <w:pPr>
              <w:numPr>
                <w:ilvl w:val="1"/>
                <w:numId w:val="20"/>
              </w:numPr>
              <w:rPr>
                <w:rFonts w:asciiTheme="minorHAnsi" w:hAnsiTheme="minorHAnsi" w:cstheme="minorHAnsi"/>
                <w:sz w:val="16"/>
                <w:szCs w:val="16"/>
              </w:rPr>
            </w:pPr>
            <w:r w:rsidRPr="004700DF">
              <w:rPr>
                <w:rFonts w:asciiTheme="minorHAnsi" w:hAnsiTheme="minorHAnsi" w:cstheme="minorHAnsi"/>
                <w:sz w:val="16"/>
                <w:szCs w:val="16"/>
              </w:rPr>
              <w:t>Penalties under the Reportable Conduct Scheme</w:t>
            </w:r>
          </w:p>
          <w:p w14:paraId="12C84B0B" w14:textId="190BDFC9"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 xml:space="preserve">Non-compliance with minimum standards/Min Order 870 </w:t>
            </w:r>
          </w:p>
          <w:p w14:paraId="28F3AAFB"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Breach of duty of care/organisational duty of care</w:t>
            </w:r>
          </w:p>
          <w:p w14:paraId="26F32BB0"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Litigation / adverse court ruling</w:t>
            </w:r>
          </w:p>
          <w:p w14:paraId="59DFC3DF" w14:textId="77777777"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Reputation damage (School/Department)</w:t>
            </w:r>
          </w:p>
          <w:p w14:paraId="58B0EB16" w14:textId="786A200B" w:rsidR="008F207A" w:rsidRPr="004700DF" w:rsidRDefault="008F207A" w:rsidP="009325AC">
            <w:pPr>
              <w:numPr>
                <w:ilvl w:val="0"/>
                <w:numId w:val="20"/>
              </w:numPr>
              <w:rPr>
                <w:rFonts w:asciiTheme="minorHAnsi" w:hAnsiTheme="minorHAnsi" w:cstheme="minorHAnsi"/>
                <w:sz w:val="16"/>
                <w:szCs w:val="16"/>
              </w:rPr>
            </w:pPr>
            <w:r w:rsidRPr="004700DF">
              <w:rPr>
                <w:rFonts w:asciiTheme="minorHAnsi" w:hAnsiTheme="minorHAnsi" w:cstheme="minorHAnsi"/>
                <w:sz w:val="16"/>
                <w:szCs w:val="16"/>
              </w:rPr>
              <w:t>Community dissatisfaction and distrust over perceived child safety neglect, which could lead to drop in school enrolments</w:t>
            </w:r>
          </w:p>
        </w:tc>
        <w:tc>
          <w:tcPr>
            <w:tcW w:w="0" w:type="auto"/>
            <w:shd w:val="clear" w:color="auto" w:fill="auto"/>
          </w:tcPr>
          <w:p w14:paraId="1637A281" w14:textId="77777777" w:rsidR="008F207A" w:rsidRPr="004700DF" w:rsidRDefault="00BF340D" w:rsidP="009325AC">
            <w:pPr>
              <w:numPr>
                <w:ilvl w:val="0"/>
                <w:numId w:val="36"/>
              </w:numPr>
              <w:rPr>
                <w:rFonts w:asciiTheme="minorHAnsi" w:hAnsiTheme="minorHAnsi" w:cstheme="minorHAnsi"/>
                <w:sz w:val="16"/>
                <w:szCs w:val="16"/>
              </w:rPr>
            </w:pPr>
            <w:hyperlink r:id="rId20" w:history="1">
              <w:r w:rsidR="008F207A" w:rsidRPr="004700DF">
                <w:rPr>
                  <w:rStyle w:val="Hyperlink"/>
                  <w:rFonts w:asciiTheme="minorHAnsi" w:hAnsiTheme="minorHAnsi" w:cstheme="minorHAnsi"/>
                  <w:sz w:val="16"/>
                  <w:szCs w:val="16"/>
                </w:rPr>
                <w:t>Child safety policy and statement of commitment.</w:t>
              </w:r>
            </w:hyperlink>
          </w:p>
          <w:p w14:paraId="6F61FDD6" w14:textId="77777777" w:rsidR="008F207A" w:rsidRPr="004700DF" w:rsidRDefault="008F207A" w:rsidP="009325AC">
            <w:pPr>
              <w:numPr>
                <w:ilvl w:val="0"/>
                <w:numId w:val="36"/>
              </w:numPr>
              <w:rPr>
                <w:rFonts w:asciiTheme="minorHAnsi" w:hAnsiTheme="minorHAnsi" w:cstheme="minorHAnsi"/>
                <w:sz w:val="16"/>
                <w:szCs w:val="16"/>
              </w:rPr>
            </w:pPr>
            <w:r w:rsidRPr="004700DF">
              <w:rPr>
                <w:rFonts w:asciiTheme="minorHAnsi" w:hAnsiTheme="minorHAnsi" w:cstheme="minorHAnsi"/>
                <w:sz w:val="16"/>
                <w:szCs w:val="16"/>
              </w:rPr>
              <w:t xml:space="preserve">Child safety </w:t>
            </w:r>
            <w:hyperlink r:id="rId21" w:history="1">
              <w:r w:rsidRPr="004700DF">
                <w:rPr>
                  <w:rStyle w:val="Hyperlink"/>
                  <w:rFonts w:asciiTheme="minorHAnsi" w:hAnsiTheme="minorHAnsi" w:cstheme="minorHAnsi"/>
                  <w:sz w:val="16"/>
                  <w:szCs w:val="16"/>
                </w:rPr>
                <w:t>code of conduct</w:t>
              </w:r>
            </w:hyperlink>
            <w:r w:rsidRPr="004700DF">
              <w:rPr>
                <w:rFonts w:asciiTheme="minorHAnsi" w:hAnsiTheme="minorHAnsi" w:cstheme="minorHAnsi"/>
                <w:sz w:val="16"/>
                <w:szCs w:val="16"/>
              </w:rPr>
              <w:t>.</w:t>
            </w:r>
          </w:p>
          <w:p w14:paraId="1D53E5D1" w14:textId="77777777" w:rsidR="008F207A" w:rsidRPr="004700DF" w:rsidRDefault="00BF340D" w:rsidP="009325AC">
            <w:pPr>
              <w:numPr>
                <w:ilvl w:val="0"/>
                <w:numId w:val="36"/>
              </w:numPr>
              <w:rPr>
                <w:rFonts w:asciiTheme="minorHAnsi" w:hAnsiTheme="minorHAnsi" w:cstheme="minorHAnsi"/>
                <w:sz w:val="16"/>
                <w:szCs w:val="16"/>
              </w:rPr>
            </w:pPr>
            <w:hyperlink r:id="rId22" w:history="1">
              <w:r w:rsidR="008F207A" w:rsidRPr="004700DF">
                <w:rPr>
                  <w:rStyle w:val="Hyperlink"/>
                  <w:rFonts w:asciiTheme="minorHAnsi" w:hAnsiTheme="minorHAnsi" w:cstheme="minorHAnsi"/>
                  <w:sz w:val="16"/>
                  <w:szCs w:val="16"/>
                </w:rPr>
                <w:t>Procedures for responding to and reporting suspected child abuse</w:t>
              </w:r>
            </w:hyperlink>
            <w:r w:rsidR="008F207A" w:rsidRPr="004700DF">
              <w:rPr>
                <w:rFonts w:asciiTheme="minorHAnsi" w:hAnsiTheme="minorHAnsi" w:cstheme="minorHAnsi"/>
                <w:sz w:val="16"/>
                <w:szCs w:val="16"/>
              </w:rPr>
              <w:t xml:space="preserve"> are developed and implemented</w:t>
            </w:r>
          </w:p>
          <w:p w14:paraId="36A44C22" w14:textId="77777777" w:rsidR="008F207A" w:rsidRPr="004700DF" w:rsidRDefault="00BF340D" w:rsidP="009325AC">
            <w:pPr>
              <w:numPr>
                <w:ilvl w:val="0"/>
                <w:numId w:val="36"/>
              </w:numPr>
              <w:rPr>
                <w:rFonts w:asciiTheme="minorHAnsi" w:hAnsiTheme="minorHAnsi" w:cstheme="minorHAnsi"/>
                <w:sz w:val="16"/>
                <w:szCs w:val="16"/>
              </w:rPr>
            </w:pPr>
            <w:hyperlink r:id="rId23" w:history="1">
              <w:r w:rsidR="008F207A" w:rsidRPr="004700DF">
                <w:rPr>
                  <w:rStyle w:val="Hyperlink"/>
                  <w:rFonts w:asciiTheme="minorHAnsi" w:hAnsiTheme="minorHAnsi" w:cstheme="minorHAnsi"/>
                  <w:sz w:val="16"/>
                  <w:szCs w:val="16"/>
                </w:rPr>
                <w:t>Recording your actions: responding to suspected child abuse template</w:t>
              </w:r>
            </w:hyperlink>
            <w:r w:rsidR="008F207A" w:rsidRPr="004700DF">
              <w:rPr>
                <w:rFonts w:asciiTheme="minorHAnsi" w:hAnsiTheme="minorHAnsi" w:cstheme="minorHAnsi"/>
                <w:sz w:val="16"/>
                <w:szCs w:val="16"/>
              </w:rPr>
              <w:t xml:space="preserve"> is</w:t>
            </w:r>
            <w:r w:rsidR="008F207A" w:rsidRPr="004700DF" w:rsidDel="00FC25FE">
              <w:rPr>
                <w:rFonts w:asciiTheme="minorHAnsi" w:hAnsiTheme="minorHAnsi" w:cstheme="minorHAnsi"/>
                <w:sz w:val="16"/>
                <w:szCs w:val="16"/>
              </w:rPr>
              <w:t xml:space="preserve"> </w:t>
            </w:r>
            <w:r w:rsidR="008F207A" w:rsidRPr="004700DF">
              <w:rPr>
                <w:rFonts w:asciiTheme="minorHAnsi" w:hAnsiTheme="minorHAnsi" w:cstheme="minorHAnsi"/>
                <w:sz w:val="16"/>
                <w:szCs w:val="16"/>
              </w:rPr>
              <w:t>readily available to all staff</w:t>
            </w:r>
          </w:p>
          <w:p w14:paraId="58097996" w14:textId="77777777" w:rsidR="008F207A" w:rsidRPr="004700DF" w:rsidRDefault="008F207A" w:rsidP="009325AC">
            <w:pPr>
              <w:numPr>
                <w:ilvl w:val="0"/>
                <w:numId w:val="36"/>
              </w:numPr>
              <w:rPr>
                <w:rFonts w:asciiTheme="minorHAnsi" w:hAnsiTheme="minorHAnsi" w:cstheme="minorHAnsi"/>
                <w:sz w:val="16"/>
                <w:szCs w:val="16"/>
              </w:rPr>
            </w:pPr>
            <w:r w:rsidRPr="004700DF">
              <w:rPr>
                <w:rFonts w:asciiTheme="minorHAnsi" w:hAnsiTheme="minorHAnsi" w:cstheme="minorHAnsi"/>
                <w:sz w:val="16"/>
                <w:szCs w:val="16"/>
              </w:rPr>
              <w:t>Performance management procedures are in place.</w:t>
            </w:r>
          </w:p>
        </w:tc>
        <w:tc>
          <w:tcPr>
            <w:tcW w:w="1574" w:type="dxa"/>
            <w:shd w:val="clear" w:color="auto" w:fill="auto"/>
            <w:vAlign w:val="center"/>
          </w:tcPr>
          <w:p w14:paraId="4312B0B4"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Severe</w:t>
            </w:r>
          </w:p>
          <w:p w14:paraId="096262E8" w14:textId="2A16EBB0" w:rsidR="008F207A" w:rsidRPr="004700DF" w:rsidRDefault="008F207A" w:rsidP="008F207A">
            <w:pPr>
              <w:jc w:val="center"/>
              <w:rPr>
                <w:rFonts w:asciiTheme="minorHAnsi" w:hAnsiTheme="minorHAnsi" w:cstheme="minorHAnsi"/>
                <w:i/>
                <w:sz w:val="16"/>
                <w:szCs w:val="16"/>
              </w:rPr>
            </w:pPr>
          </w:p>
        </w:tc>
        <w:tc>
          <w:tcPr>
            <w:tcW w:w="1416" w:type="dxa"/>
            <w:shd w:val="clear" w:color="auto" w:fill="auto"/>
            <w:vAlign w:val="center"/>
          </w:tcPr>
          <w:p w14:paraId="2E4143C5"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Possible</w:t>
            </w:r>
          </w:p>
          <w:p w14:paraId="3BEB9805" w14:textId="4C5C848C" w:rsidR="008F207A" w:rsidRPr="004700DF" w:rsidRDefault="008F207A" w:rsidP="008F207A">
            <w:pPr>
              <w:jc w:val="center"/>
              <w:rPr>
                <w:rFonts w:asciiTheme="minorHAnsi" w:hAnsiTheme="minorHAnsi" w:cstheme="minorHAnsi"/>
                <w:i/>
                <w:sz w:val="16"/>
                <w:szCs w:val="16"/>
              </w:rPr>
            </w:pPr>
          </w:p>
        </w:tc>
        <w:tc>
          <w:tcPr>
            <w:tcW w:w="1462" w:type="dxa"/>
            <w:vAlign w:val="center"/>
          </w:tcPr>
          <w:p w14:paraId="0F4E4B68" w14:textId="77777777" w:rsidR="009460B7" w:rsidRPr="004700DF" w:rsidRDefault="009460B7" w:rsidP="009460B7">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highlight w:val="red"/>
              </w:rPr>
              <w:t>Extreme</w:t>
            </w:r>
          </w:p>
          <w:p w14:paraId="27F602DF" w14:textId="1455BEE3" w:rsidR="008F207A" w:rsidRPr="004700DF" w:rsidRDefault="009460B7" w:rsidP="009460B7">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 xml:space="preserve"> </w:t>
            </w:r>
          </w:p>
        </w:tc>
        <w:tc>
          <w:tcPr>
            <w:tcW w:w="0" w:type="auto"/>
          </w:tcPr>
          <w:p w14:paraId="66910D0E" w14:textId="4716A174" w:rsidR="008F207A" w:rsidRPr="004700DF" w:rsidRDefault="008F207A" w:rsidP="009325AC">
            <w:pPr>
              <w:numPr>
                <w:ilvl w:val="0"/>
                <w:numId w:val="5"/>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Train students, </w:t>
            </w:r>
            <w:r w:rsidR="000C602A" w:rsidRPr="004700DF">
              <w:rPr>
                <w:rFonts w:asciiTheme="minorHAnsi" w:hAnsiTheme="minorHAnsi" w:cstheme="minorHAnsi"/>
                <w:sz w:val="16"/>
                <w:szCs w:val="16"/>
              </w:rPr>
              <w:t>staff,</w:t>
            </w:r>
            <w:r w:rsidRPr="004700DF">
              <w:rPr>
                <w:rFonts w:asciiTheme="minorHAnsi" w:hAnsiTheme="minorHAnsi" w:cstheme="minorHAnsi"/>
                <w:sz w:val="16"/>
                <w:szCs w:val="16"/>
              </w:rPr>
              <w:t xml:space="preserve"> and volunteers (including homestay providers) to identify inappropriate behaviour and indicators of abuse, and escalate concerns</w:t>
            </w:r>
          </w:p>
          <w:p w14:paraId="517D1F01" w14:textId="77777777" w:rsidR="008F207A" w:rsidRPr="004700DF" w:rsidRDefault="008F207A" w:rsidP="009325AC">
            <w:pPr>
              <w:numPr>
                <w:ilvl w:val="0"/>
                <w:numId w:val="5"/>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Ensure all school mandatory reporters (and other school staff if possible) undertake the </w:t>
            </w:r>
            <w:hyperlink r:id="rId24" w:history="1">
              <w:r w:rsidRPr="004700DF">
                <w:rPr>
                  <w:rStyle w:val="Hyperlink"/>
                  <w:rFonts w:asciiTheme="minorHAnsi" w:hAnsiTheme="minorHAnsi" w:cstheme="minorHAnsi"/>
                  <w:sz w:val="16"/>
                  <w:szCs w:val="16"/>
                </w:rPr>
                <w:t>Protecting Children - Mandatory Reporting and other Obligations online module</w:t>
              </w:r>
            </w:hyperlink>
            <w:r w:rsidRPr="004700DF">
              <w:rPr>
                <w:rFonts w:asciiTheme="minorHAnsi" w:hAnsiTheme="minorHAnsi" w:cstheme="minorHAnsi"/>
                <w:sz w:val="16"/>
                <w:szCs w:val="16"/>
              </w:rPr>
              <w:t xml:space="preserve"> annually</w:t>
            </w:r>
          </w:p>
          <w:p w14:paraId="481B40E1" w14:textId="44CF590E" w:rsidR="008F207A" w:rsidRPr="004700DF" w:rsidRDefault="008F207A" w:rsidP="009325AC">
            <w:pPr>
              <w:numPr>
                <w:ilvl w:val="0"/>
                <w:numId w:val="5"/>
              </w:numPr>
              <w:ind w:left="284" w:hanging="284"/>
              <w:rPr>
                <w:rFonts w:asciiTheme="minorHAnsi" w:hAnsiTheme="minorHAnsi" w:cstheme="minorHAnsi"/>
                <w:sz w:val="16"/>
                <w:szCs w:val="16"/>
              </w:rPr>
            </w:pPr>
            <w:r w:rsidRPr="004700DF">
              <w:rPr>
                <w:rFonts w:asciiTheme="minorHAnsi" w:hAnsiTheme="minorHAnsi" w:cstheme="minorHAnsi"/>
                <w:sz w:val="16"/>
                <w:szCs w:val="16"/>
              </w:rPr>
              <w:t>Develop and deliver training to the principal, school council and staff about:</w:t>
            </w:r>
          </w:p>
          <w:p w14:paraId="5894D792" w14:textId="15BD1288" w:rsidR="008F207A" w:rsidRPr="004700DF" w:rsidRDefault="008F207A" w:rsidP="009325AC">
            <w:pPr>
              <w:pStyle w:val="ListParagraph"/>
              <w:numPr>
                <w:ilvl w:val="0"/>
                <w:numId w:val="6"/>
              </w:numPr>
              <w:rPr>
                <w:rFonts w:asciiTheme="minorHAnsi" w:hAnsiTheme="minorHAnsi" w:cstheme="minorHAnsi"/>
                <w:sz w:val="16"/>
                <w:szCs w:val="16"/>
              </w:rPr>
            </w:pPr>
            <w:r w:rsidRPr="004700DF">
              <w:rPr>
                <w:rFonts w:asciiTheme="minorHAnsi" w:hAnsiTheme="minorHAnsi" w:cstheme="minorHAnsi"/>
                <w:sz w:val="16"/>
                <w:szCs w:val="16"/>
              </w:rPr>
              <w:t xml:space="preserve">individual and collective obligations and responsibilities for managing the risk of child </w:t>
            </w:r>
            <w:r w:rsidR="000C602A" w:rsidRPr="004700DF">
              <w:rPr>
                <w:rFonts w:asciiTheme="minorHAnsi" w:hAnsiTheme="minorHAnsi" w:cstheme="minorHAnsi"/>
                <w:sz w:val="16"/>
                <w:szCs w:val="16"/>
              </w:rPr>
              <w:t>abuse.</w:t>
            </w:r>
          </w:p>
          <w:p w14:paraId="611EE217" w14:textId="77777777" w:rsidR="008F207A" w:rsidRPr="004700DF" w:rsidRDefault="008F207A" w:rsidP="009325AC">
            <w:pPr>
              <w:pStyle w:val="ListParagraph"/>
              <w:numPr>
                <w:ilvl w:val="0"/>
                <w:numId w:val="6"/>
              </w:numPr>
              <w:rPr>
                <w:rFonts w:asciiTheme="minorHAnsi" w:hAnsiTheme="minorHAnsi" w:cstheme="minorHAnsi"/>
                <w:sz w:val="16"/>
                <w:szCs w:val="16"/>
              </w:rPr>
            </w:pPr>
            <w:r w:rsidRPr="004700DF">
              <w:rPr>
                <w:rFonts w:asciiTheme="minorHAnsi" w:hAnsiTheme="minorHAnsi" w:cstheme="minorHAnsi"/>
                <w:sz w:val="16"/>
                <w:szCs w:val="16"/>
              </w:rPr>
              <w:t>child abuse risks in the school environment; and</w:t>
            </w:r>
          </w:p>
          <w:p w14:paraId="78D47554" w14:textId="77777777" w:rsidR="008F207A" w:rsidRPr="004700DF" w:rsidRDefault="008F207A" w:rsidP="009325AC">
            <w:pPr>
              <w:pStyle w:val="ListParagraph"/>
              <w:numPr>
                <w:ilvl w:val="0"/>
                <w:numId w:val="6"/>
              </w:numPr>
              <w:rPr>
                <w:rFonts w:asciiTheme="minorHAnsi" w:hAnsiTheme="minorHAnsi" w:cstheme="minorHAnsi"/>
                <w:sz w:val="16"/>
                <w:szCs w:val="16"/>
              </w:rPr>
            </w:pPr>
            <w:r w:rsidRPr="004700DF">
              <w:rPr>
                <w:rFonts w:asciiTheme="minorHAnsi" w:hAnsiTheme="minorHAnsi" w:cstheme="minorHAnsi"/>
                <w:sz w:val="16"/>
                <w:szCs w:val="16"/>
              </w:rPr>
              <w:t>the school’s current child safety standards</w:t>
            </w:r>
          </w:p>
          <w:p w14:paraId="09A603B7" w14:textId="77777777" w:rsidR="008F207A" w:rsidRPr="004700DF" w:rsidRDefault="008F207A" w:rsidP="009325AC">
            <w:pPr>
              <w:numPr>
                <w:ilvl w:val="0"/>
                <w:numId w:val="5"/>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Inclusion of child safety obligations in staff position descriptions. </w:t>
            </w:r>
          </w:p>
          <w:p w14:paraId="40E9420C" w14:textId="12ABFB28" w:rsidR="008F207A" w:rsidRPr="004700DF" w:rsidRDefault="008F207A" w:rsidP="009325AC">
            <w:pPr>
              <w:numPr>
                <w:ilvl w:val="0"/>
                <w:numId w:val="5"/>
              </w:numPr>
              <w:ind w:left="284" w:hanging="284"/>
              <w:rPr>
                <w:rFonts w:asciiTheme="minorHAnsi" w:hAnsiTheme="minorHAnsi" w:cstheme="minorHAnsi"/>
                <w:sz w:val="16"/>
                <w:szCs w:val="16"/>
              </w:rPr>
            </w:pPr>
            <w:r w:rsidRPr="004700DF">
              <w:rPr>
                <w:rFonts w:asciiTheme="minorHAnsi" w:hAnsiTheme="minorHAnsi" w:cstheme="minorHAnsi"/>
                <w:sz w:val="16"/>
                <w:szCs w:val="16"/>
              </w:rPr>
              <w:t>Child safety is a discussion item on School Leadership Team meetings</w:t>
            </w:r>
            <w:r w:rsidR="007F5793" w:rsidRPr="004700DF">
              <w:rPr>
                <w:rFonts w:asciiTheme="minorHAnsi" w:hAnsiTheme="minorHAnsi" w:cstheme="minorHAnsi"/>
                <w:sz w:val="16"/>
                <w:szCs w:val="16"/>
              </w:rPr>
              <w:t>, Area Meeting, Morning Briefings</w:t>
            </w:r>
            <w:r w:rsidRPr="004700DF">
              <w:rPr>
                <w:rFonts w:asciiTheme="minorHAnsi" w:hAnsiTheme="minorHAnsi" w:cstheme="minorHAnsi"/>
                <w:sz w:val="16"/>
                <w:szCs w:val="16"/>
              </w:rPr>
              <w:t xml:space="preserve"> and staff meetings.</w:t>
            </w:r>
          </w:p>
        </w:tc>
        <w:tc>
          <w:tcPr>
            <w:tcW w:w="0" w:type="auto"/>
            <w:tcBorders>
              <w:top w:val="single" w:sz="4" w:space="0" w:color="auto"/>
            </w:tcBorders>
          </w:tcPr>
          <w:p w14:paraId="794A5481" w14:textId="77777777" w:rsidR="00E659B4" w:rsidRPr="004700DF" w:rsidRDefault="00E659B4" w:rsidP="00E659B4">
            <w:pPr>
              <w:pStyle w:val="ListParagraph"/>
              <w:numPr>
                <w:ilvl w:val="0"/>
                <w:numId w:val="73"/>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3398D372"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7AFD6047" w14:textId="77777777" w:rsidR="008F207A" w:rsidRPr="004700DF" w:rsidRDefault="008F207A" w:rsidP="001629FB">
            <w:pPr>
              <w:spacing w:line="360" w:lineRule="auto"/>
              <w:rPr>
                <w:rFonts w:asciiTheme="minorHAnsi" w:hAnsiTheme="minorHAnsi" w:cstheme="minorHAnsi"/>
                <w:sz w:val="16"/>
                <w:szCs w:val="16"/>
              </w:rPr>
            </w:pPr>
          </w:p>
          <w:p w14:paraId="17CE1F84" w14:textId="77777777" w:rsidR="00E659B4" w:rsidRPr="004700DF" w:rsidRDefault="00E659B4" w:rsidP="00E659B4">
            <w:pPr>
              <w:pStyle w:val="ListParagraph"/>
              <w:numPr>
                <w:ilvl w:val="0"/>
                <w:numId w:val="74"/>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599BD595"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39450320" w14:textId="77777777" w:rsidR="008F207A" w:rsidRPr="004700DF" w:rsidRDefault="008F207A" w:rsidP="001629FB">
            <w:pPr>
              <w:spacing w:line="360" w:lineRule="auto"/>
              <w:rPr>
                <w:rFonts w:asciiTheme="minorHAnsi" w:hAnsiTheme="minorHAnsi" w:cstheme="minorHAnsi"/>
                <w:sz w:val="16"/>
                <w:szCs w:val="16"/>
              </w:rPr>
            </w:pPr>
          </w:p>
          <w:p w14:paraId="2BBAC8F7" w14:textId="28FC15E7" w:rsidR="00E659B4" w:rsidRPr="004700DF" w:rsidRDefault="00E659B4" w:rsidP="00E659B4">
            <w:pPr>
              <w:pStyle w:val="ListParagraph"/>
              <w:numPr>
                <w:ilvl w:val="0"/>
                <w:numId w:val="74"/>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37BC6520"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28AA097F" w14:textId="0C37B516" w:rsidR="00FA3935" w:rsidRPr="004700DF" w:rsidRDefault="00FA3935" w:rsidP="00E659B4">
            <w:pPr>
              <w:spacing w:line="360" w:lineRule="auto"/>
              <w:rPr>
                <w:rFonts w:asciiTheme="minorHAnsi" w:hAnsiTheme="minorHAnsi" w:cstheme="minorHAnsi"/>
                <w:sz w:val="16"/>
                <w:szCs w:val="16"/>
              </w:rPr>
            </w:pPr>
          </w:p>
          <w:p w14:paraId="502AB84D" w14:textId="24C6EA05" w:rsidR="00FA3935" w:rsidRPr="004700DF" w:rsidRDefault="00FA3935" w:rsidP="003371D9">
            <w:pPr>
              <w:pStyle w:val="ListParagraph"/>
              <w:spacing w:line="360" w:lineRule="auto"/>
              <w:ind w:left="360"/>
              <w:rPr>
                <w:rFonts w:asciiTheme="minorHAnsi" w:hAnsiTheme="minorHAnsi" w:cstheme="minorHAnsi"/>
                <w:sz w:val="16"/>
                <w:szCs w:val="16"/>
              </w:rPr>
            </w:pPr>
          </w:p>
          <w:p w14:paraId="7E0C8553" w14:textId="4163B43E" w:rsidR="001629FB" w:rsidRPr="004700DF" w:rsidRDefault="001629FB" w:rsidP="003371D9">
            <w:pPr>
              <w:pStyle w:val="ListParagraph"/>
              <w:spacing w:line="360" w:lineRule="auto"/>
              <w:ind w:left="360"/>
              <w:rPr>
                <w:rFonts w:asciiTheme="minorHAnsi" w:hAnsiTheme="minorHAnsi" w:cstheme="minorHAnsi"/>
                <w:sz w:val="16"/>
                <w:szCs w:val="16"/>
              </w:rPr>
            </w:pPr>
          </w:p>
          <w:p w14:paraId="2906885D" w14:textId="77777777" w:rsidR="001629FB" w:rsidRPr="004700DF" w:rsidRDefault="001629FB" w:rsidP="003371D9">
            <w:pPr>
              <w:pStyle w:val="ListParagraph"/>
              <w:spacing w:line="360" w:lineRule="auto"/>
              <w:ind w:left="360"/>
              <w:rPr>
                <w:rFonts w:asciiTheme="minorHAnsi" w:hAnsiTheme="minorHAnsi" w:cstheme="minorHAnsi"/>
                <w:sz w:val="16"/>
                <w:szCs w:val="16"/>
              </w:rPr>
            </w:pPr>
          </w:p>
          <w:p w14:paraId="7968F433" w14:textId="77777777" w:rsidR="00E659B4" w:rsidRPr="004700DF" w:rsidRDefault="00E659B4" w:rsidP="00E659B4">
            <w:pPr>
              <w:pStyle w:val="ListParagraph"/>
              <w:numPr>
                <w:ilvl w:val="0"/>
                <w:numId w:val="74"/>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2A10E3A1" w14:textId="77777777" w:rsidR="00E659B4" w:rsidRPr="004700DF" w:rsidRDefault="00E659B4" w:rsidP="00E659B4">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7E7D8D7D" w14:textId="77777777" w:rsidR="001629FB" w:rsidRPr="004700DF" w:rsidRDefault="001629FB" w:rsidP="001629FB">
            <w:pPr>
              <w:pStyle w:val="ListParagraph"/>
              <w:numPr>
                <w:ilvl w:val="0"/>
                <w:numId w:val="74"/>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31A9ED92" w14:textId="77777777" w:rsidR="001629FB" w:rsidRPr="004700DF" w:rsidRDefault="001629FB" w:rsidP="001629FB">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4F979389" w14:textId="6CCDB11F" w:rsidR="00E659B4" w:rsidRPr="004700DF" w:rsidRDefault="00E659B4" w:rsidP="001629FB">
            <w:pPr>
              <w:pStyle w:val="ListParagraph"/>
              <w:ind w:left="360"/>
              <w:rPr>
                <w:rFonts w:asciiTheme="minorHAnsi" w:hAnsiTheme="minorHAnsi" w:cstheme="minorHAnsi"/>
                <w:sz w:val="16"/>
                <w:szCs w:val="16"/>
              </w:rPr>
            </w:pPr>
          </w:p>
        </w:tc>
        <w:tc>
          <w:tcPr>
            <w:tcW w:w="0" w:type="auto"/>
          </w:tcPr>
          <w:p w14:paraId="391A27B7" w14:textId="0342C5C3" w:rsidR="00FA3935" w:rsidRPr="004700DF" w:rsidRDefault="00800665" w:rsidP="00B6612B">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18</w:t>
            </w:r>
            <w:r w:rsidR="00FA3935" w:rsidRPr="004700DF">
              <w:rPr>
                <w:rFonts w:ascii="Calibri" w:hAnsi="Calibri" w:cs="Calibri"/>
                <w:sz w:val="16"/>
                <w:szCs w:val="16"/>
              </w:rPr>
              <w:t>/</w:t>
            </w:r>
            <w:r w:rsidRPr="004700DF">
              <w:rPr>
                <w:rFonts w:ascii="Calibri" w:hAnsi="Calibri" w:cs="Calibri"/>
                <w:sz w:val="16"/>
                <w:szCs w:val="16"/>
              </w:rPr>
              <w:t>03/20</w:t>
            </w:r>
          </w:p>
          <w:p w14:paraId="3B727345" w14:textId="77777777" w:rsidR="00FA3935" w:rsidRPr="004700DF" w:rsidRDefault="00FA3935" w:rsidP="00FA3935">
            <w:pPr>
              <w:spacing w:line="360" w:lineRule="auto"/>
              <w:rPr>
                <w:rFonts w:ascii="Calibri" w:hAnsi="Calibri" w:cs="Calibri"/>
                <w:sz w:val="16"/>
                <w:szCs w:val="16"/>
              </w:rPr>
            </w:pPr>
          </w:p>
          <w:p w14:paraId="30BCE51A" w14:textId="77777777" w:rsidR="00FA3935" w:rsidRPr="004700DF" w:rsidRDefault="00FA3935" w:rsidP="00FA3935">
            <w:pPr>
              <w:spacing w:line="360" w:lineRule="auto"/>
              <w:rPr>
                <w:rFonts w:ascii="Calibri" w:hAnsi="Calibri" w:cs="Calibri"/>
                <w:sz w:val="16"/>
                <w:szCs w:val="16"/>
              </w:rPr>
            </w:pPr>
          </w:p>
          <w:p w14:paraId="6429C106" w14:textId="78CD81B7" w:rsidR="00FA3935" w:rsidRPr="004700DF" w:rsidRDefault="00700A8F" w:rsidP="00B6612B">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20</w:t>
            </w:r>
            <w:r w:rsidR="00FA3935" w:rsidRPr="004700DF">
              <w:rPr>
                <w:rFonts w:ascii="Calibri" w:hAnsi="Calibri" w:cs="Calibri"/>
                <w:sz w:val="16"/>
                <w:szCs w:val="16"/>
              </w:rPr>
              <w:t>/</w:t>
            </w:r>
            <w:r w:rsidRPr="004700DF">
              <w:rPr>
                <w:rFonts w:ascii="Calibri" w:hAnsi="Calibri" w:cs="Calibri"/>
                <w:sz w:val="16"/>
                <w:szCs w:val="16"/>
              </w:rPr>
              <w:t>04</w:t>
            </w:r>
            <w:r w:rsidR="00FA3935" w:rsidRPr="004700DF">
              <w:rPr>
                <w:rFonts w:ascii="Calibri" w:hAnsi="Calibri" w:cs="Calibri"/>
                <w:sz w:val="16"/>
                <w:szCs w:val="16"/>
              </w:rPr>
              <w:t>/</w:t>
            </w:r>
            <w:r w:rsidRPr="004700DF">
              <w:rPr>
                <w:rFonts w:ascii="Calibri" w:hAnsi="Calibri" w:cs="Calibri"/>
                <w:sz w:val="16"/>
                <w:szCs w:val="16"/>
              </w:rPr>
              <w:t>2021</w:t>
            </w:r>
            <w:r w:rsidR="00FA3935" w:rsidRPr="004700DF">
              <w:rPr>
                <w:rFonts w:ascii="Calibri" w:hAnsi="Calibri" w:cs="Calibri"/>
                <w:sz w:val="16"/>
                <w:szCs w:val="16"/>
              </w:rPr>
              <w:t xml:space="preserve"> </w:t>
            </w:r>
          </w:p>
          <w:p w14:paraId="6786E425" w14:textId="6A29811F" w:rsidR="00700A8F" w:rsidRPr="004700DF" w:rsidRDefault="00700A8F" w:rsidP="00700A8F">
            <w:pPr>
              <w:spacing w:line="360" w:lineRule="auto"/>
              <w:rPr>
                <w:rFonts w:ascii="Calibri" w:hAnsi="Calibri" w:cs="Calibri"/>
                <w:sz w:val="16"/>
                <w:szCs w:val="16"/>
              </w:rPr>
            </w:pPr>
          </w:p>
          <w:p w14:paraId="554B835D" w14:textId="77777777" w:rsidR="00800665" w:rsidRPr="004700DF" w:rsidRDefault="00800665" w:rsidP="00700A8F">
            <w:pPr>
              <w:spacing w:line="360" w:lineRule="auto"/>
              <w:rPr>
                <w:rFonts w:ascii="Calibri" w:hAnsi="Calibri" w:cs="Calibri"/>
                <w:sz w:val="16"/>
                <w:szCs w:val="16"/>
              </w:rPr>
            </w:pPr>
          </w:p>
          <w:p w14:paraId="14ECF3C3" w14:textId="08E808DE" w:rsidR="00FA3935" w:rsidRPr="004700DF" w:rsidRDefault="00B6612B" w:rsidP="00B6612B">
            <w:pPr>
              <w:pStyle w:val="ListParagraph"/>
              <w:numPr>
                <w:ilvl w:val="0"/>
                <w:numId w:val="46"/>
              </w:numPr>
              <w:spacing w:line="360" w:lineRule="auto"/>
              <w:rPr>
                <w:rFonts w:cs="Calibri"/>
                <w:sz w:val="16"/>
                <w:szCs w:val="16"/>
              </w:rPr>
            </w:pPr>
            <w:r w:rsidRPr="004700DF">
              <w:rPr>
                <w:rFonts w:ascii="Calibri" w:hAnsi="Calibri" w:cs="Calibri"/>
                <w:sz w:val="16"/>
                <w:szCs w:val="16"/>
              </w:rPr>
              <w:t>23</w:t>
            </w:r>
            <w:r w:rsidR="00FA3935" w:rsidRPr="004700DF">
              <w:rPr>
                <w:rFonts w:ascii="Calibri" w:hAnsi="Calibri" w:cs="Calibri"/>
                <w:sz w:val="16"/>
                <w:szCs w:val="16"/>
              </w:rPr>
              <w:t>/</w:t>
            </w:r>
            <w:r w:rsidRPr="004700DF">
              <w:rPr>
                <w:rFonts w:ascii="Calibri" w:hAnsi="Calibri" w:cs="Calibri"/>
                <w:sz w:val="16"/>
                <w:szCs w:val="16"/>
              </w:rPr>
              <w:t>3</w:t>
            </w:r>
            <w:r w:rsidR="00FA3935" w:rsidRPr="004700DF">
              <w:rPr>
                <w:rFonts w:ascii="Calibri" w:hAnsi="Calibri" w:cs="Calibri"/>
                <w:sz w:val="16"/>
                <w:szCs w:val="16"/>
              </w:rPr>
              <w:t>/</w:t>
            </w:r>
            <w:r w:rsidRPr="004700DF">
              <w:rPr>
                <w:rFonts w:ascii="Calibri" w:hAnsi="Calibri" w:cs="Calibri"/>
                <w:sz w:val="16"/>
                <w:szCs w:val="16"/>
              </w:rPr>
              <w:t>2021</w:t>
            </w:r>
            <w:r w:rsidR="00FA3935" w:rsidRPr="004700DF">
              <w:rPr>
                <w:rFonts w:ascii="Calibri" w:hAnsi="Calibri" w:cs="Calibri"/>
                <w:sz w:val="16"/>
                <w:szCs w:val="16"/>
              </w:rPr>
              <w:t xml:space="preserve"> </w:t>
            </w:r>
          </w:p>
          <w:p w14:paraId="615031D1" w14:textId="52868671" w:rsidR="00FA3935" w:rsidRPr="004700DF" w:rsidRDefault="00FA3935" w:rsidP="00FA3935">
            <w:pPr>
              <w:pStyle w:val="ListParagraph"/>
              <w:rPr>
                <w:rFonts w:cs="Calibri"/>
                <w:sz w:val="16"/>
                <w:szCs w:val="16"/>
              </w:rPr>
            </w:pPr>
          </w:p>
          <w:p w14:paraId="0DE089B3" w14:textId="66CB0A81" w:rsidR="00FA3935" w:rsidRPr="004700DF" w:rsidRDefault="00FA3935" w:rsidP="00FA3935">
            <w:pPr>
              <w:pStyle w:val="ListParagraph"/>
              <w:rPr>
                <w:rFonts w:cs="Calibri"/>
                <w:sz w:val="16"/>
                <w:szCs w:val="16"/>
              </w:rPr>
            </w:pPr>
          </w:p>
          <w:p w14:paraId="165EF50C" w14:textId="4D584CB5" w:rsidR="00FA3935" w:rsidRPr="004700DF" w:rsidRDefault="00FA3935" w:rsidP="00FA3935">
            <w:pPr>
              <w:pStyle w:val="ListParagraph"/>
              <w:rPr>
                <w:rFonts w:cs="Calibri"/>
                <w:sz w:val="16"/>
                <w:szCs w:val="16"/>
              </w:rPr>
            </w:pPr>
          </w:p>
          <w:p w14:paraId="4F83AB53" w14:textId="7FE4A5D0" w:rsidR="00FA3935" w:rsidRPr="004700DF" w:rsidRDefault="00FA3935" w:rsidP="00FA3935">
            <w:pPr>
              <w:pStyle w:val="ListParagraph"/>
              <w:rPr>
                <w:rFonts w:cs="Calibri"/>
                <w:sz w:val="16"/>
                <w:szCs w:val="16"/>
              </w:rPr>
            </w:pPr>
          </w:p>
          <w:p w14:paraId="01BA0E62" w14:textId="351FF8B2" w:rsidR="00FA3935" w:rsidRPr="004700DF" w:rsidRDefault="00FA3935" w:rsidP="00FA3935">
            <w:pPr>
              <w:pStyle w:val="ListParagraph"/>
              <w:rPr>
                <w:rFonts w:cs="Calibri"/>
                <w:sz w:val="16"/>
                <w:szCs w:val="16"/>
              </w:rPr>
            </w:pPr>
          </w:p>
          <w:p w14:paraId="26949AD5" w14:textId="1C19EB1D" w:rsidR="00FA3935" w:rsidRPr="004700DF" w:rsidRDefault="00FA3935" w:rsidP="00FA3935">
            <w:pPr>
              <w:pStyle w:val="ListParagraph"/>
              <w:rPr>
                <w:rFonts w:cs="Calibri"/>
                <w:sz w:val="16"/>
                <w:szCs w:val="16"/>
              </w:rPr>
            </w:pPr>
          </w:p>
          <w:p w14:paraId="295D7A86" w14:textId="77777777" w:rsidR="00B6612B" w:rsidRPr="004700DF" w:rsidRDefault="00B6612B" w:rsidP="00FA3935">
            <w:pPr>
              <w:pStyle w:val="ListParagraph"/>
              <w:rPr>
                <w:rFonts w:cs="Calibri"/>
                <w:sz w:val="16"/>
                <w:szCs w:val="16"/>
              </w:rPr>
            </w:pPr>
          </w:p>
          <w:p w14:paraId="71372193" w14:textId="4586BE39" w:rsidR="00FA3935" w:rsidRPr="004700DF" w:rsidRDefault="00FA3935" w:rsidP="00FA3935">
            <w:pPr>
              <w:pStyle w:val="ListParagraph"/>
              <w:rPr>
                <w:rFonts w:cs="Calibri"/>
                <w:sz w:val="16"/>
                <w:szCs w:val="16"/>
              </w:rPr>
            </w:pPr>
          </w:p>
          <w:p w14:paraId="5D3C79FB" w14:textId="77777777" w:rsidR="00FA3935" w:rsidRPr="004700DF" w:rsidRDefault="00FA3935" w:rsidP="00FA3935">
            <w:pPr>
              <w:pStyle w:val="ListParagraph"/>
              <w:rPr>
                <w:rFonts w:cs="Calibri"/>
                <w:sz w:val="16"/>
                <w:szCs w:val="16"/>
              </w:rPr>
            </w:pPr>
          </w:p>
          <w:p w14:paraId="13FE0288" w14:textId="3DD47F06" w:rsidR="00B6612B" w:rsidRPr="004700DF" w:rsidRDefault="00B6612B" w:rsidP="00B6612B">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30/11/2019</w:t>
            </w:r>
          </w:p>
          <w:p w14:paraId="0C05FF37" w14:textId="77777777" w:rsidR="00B6612B" w:rsidRPr="004700DF" w:rsidRDefault="00B6612B" w:rsidP="00B6612B">
            <w:pPr>
              <w:spacing w:line="360" w:lineRule="auto"/>
              <w:rPr>
                <w:rFonts w:ascii="Calibri" w:hAnsi="Calibri" w:cs="Calibri"/>
                <w:sz w:val="16"/>
                <w:szCs w:val="16"/>
              </w:rPr>
            </w:pPr>
          </w:p>
          <w:p w14:paraId="70D948DC" w14:textId="77777777" w:rsidR="00B6612B" w:rsidRPr="004700DF" w:rsidRDefault="00B6612B" w:rsidP="00B6612B">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02/02/ 2020</w:t>
            </w:r>
          </w:p>
          <w:p w14:paraId="349E5EA9" w14:textId="12E7F57C" w:rsidR="00FA3935" w:rsidRPr="004700DF" w:rsidRDefault="00FA3935" w:rsidP="00B6612B">
            <w:pPr>
              <w:spacing w:line="360" w:lineRule="auto"/>
              <w:rPr>
                <w:rFonts w:ascii="Calibri" w:hAnsi="Calibri" w:cs="Calibri"/>
                <w:sz w:val="16"/>
                <w:szCs w:val="16"/>
              </w:rPr>
            </w:pPr>
          </w:p>
          <w:p w14:paraId="0503CC0F" w14:textId="77777777" w:rsidR="008F207A" w:rsidRPr="004700DF" w:rsidRDefault="008F207A" w:rsidP="008F207A">
            <w:pPr>
              <w:spacing w:line="360" w:lineRule="auto"/>
              <w:jc w:val="center"/>
              <w:rPr>
                <w:rFonts w:asciiTheme="minorHAnsi" w:hAnsiTheme="minorHAnsi" w:cstheme="minorHAnsi"/>
                <w:sz w:val="16"/>
                <w:szCs w:val="16"/>
              </w:rPr>
            </w:pPr>
          </w:p>
        </w:tc>
      </w:tr>
      <w:tr w:rsidR="007F5793" w:rsidRPr="00523CB1" w14:paraId="1F604994" w14:textId="77777777" w:rsidTr="00E910B6">
        <w:trPr>
          <w:trHeight w:val="673"/>
        </w:trPr>
        <w:tc>
          <w:tcPr>
            <w:tcW w:w="0" w:type="auto"/>
            <w:shd w:val="clear" w:color="auto" w:fill="auto"/>
          </w:tcPr>
          <w:p w14:paraId="170DFC04"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Title</w:t>
            </w:r>
          </w:p>
          <w:p w14:paraId="0E89DE54" w14:textId="2F7FCFCF"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Child safety incident due to a child being unsupervised in the school environment</w:t>
            </w:r>
          </w:p>
          <w:p w14:paraId="5A22EAD2" w14:textId="77777777" w:rsidR="008F207A" w:rsidRPr="004700DF" w:rsidRDefault="008F207A" w:rsidP="008F207A">
            <w:pPr>
              <w:rPr>
                <w:rFonts w:asciiTheme="minorHAnsi" w:hAnsiTheme="minorHAnsi" w:cstheme="minorHAnsi"/>
                <w:sz w:val="16"/>
                <w:szCs w:val="16"/>
              </w:rPr>
            </w:pPr>
          </w:p>
          <w:p w14:paraId="08975DDF" w14:textId="77777777" w:rsidR="008F207A" w:rsidRPr="004700DF" w:rsidRDefault="008F207A" w:rsidP="008F207A">
            <w:pPr>
              <w:rPr>
                <w:rFonts w:asciiTheme="minorHAnsi" w:hAnsiTheme="minorHAnsi" w:cstheme="minorHAnsi"/>
                <w:b/>
                <w:sz w:val="16"/>
                <w:szCs w:val="16"/>
              </w:rPr>
            </w:pPr>
          </w:p>
          <w:p w14:paraId="31F8F6D9"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short description</w:t>
            </w:r>
          </w:p>
          <w:p w14:paraId="3722BD92"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 xml:space="preserve">There is the risk of a child safety incident when a child is unsupervised including during recreational or other activities </w:t>
            </w:r>
          </w:p>
          <w:p w14:paraId="4ACF629B" w14:textId="77777777" w:rsidR="008F207A" w:rsidRPr="004700DF" w:rsidRDefault="008F207A" w:rsidP="008F207A">
            <w:pPr>
              <w:rPr>
                <w:rFonts w:asciiTheme="minorHAnsi" w:hAnsiTheme="minorHAnsi" w:cstheme="minorHAnsi"/>
                <w:sz w:val="16"/>
                <w:szCs w:val="16"/>
              </w:rPr>
            </w:pPr>
          </w:p>
          <w:p w14:paraId="1106A29D" w14:textId="77777777" w:rsidR="008F207A" w:rsidRPr="004700DF" w:rsidRDefault="008F207A" w:rsidP="008F207A">
            <w:pPr>
              <w:rPr>
                <w:rFonts w:asciiTheme="minorHAnsi" w:hAnsiTheme="minorHAnsi" w:cstheme="minorHAnsi"/>
                <w:sz w:val="16"/>
                <w:szCs w:val="16"/>
              </w:rPr>
            </w:pPr>
          </w:p>
        </w:tc>
        <w:tc>
          <w:tcPr>
            <w:tcW w:w="0" w:type="auto"/>
          </w:tcPr>
          <w:p w14:paraId="46990D65"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Causes</w:t>
            </w:r>
          </w:p>
          <w:p w14:paraId="78A3A38B"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 xml:space="preserve">School fails to monitor who is on the premises </w:t>
            </w:r>
          </w:p>
          <w:p w14:paraId="38C6131E"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Lack of student supervision</w:t>
            </w:r>
          </w:p>
          <w:p w14:paraId="21D8370C"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 xml:space="preserve">Lack of appropriate risk management practices in place for recreational or other activities </w:t>
            </w:r>
          </w:p>
          <w:p w14:paraId="7EC49655"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Inappropriate building design</w:t>
            </w:r>
          </w:p>
          <w:p w14:paraId="56C825F3" w14:textId="77777777" w:rsidR="008F207A" w:rsidRPr="004700DF" w:rsidRDefault="008F207A" w:rsidP="008F207A">
            <w:pPr>
              <w:ind w:left="284"/>
              <w:rPr>
                <w:rFonts w:asciiTheme="minorHAnsi" w:hAnsiTheme="minorHAnsi" w:cstheme="minorHAnsi"/>
                <w:sz w:val="16"/>
                <w:szCs w:val="16"/>
              </w:rPr>
            </w:pPr>
          </w:p>
          <w:p w14:paraId="5764CAD8" w14:textId="77777777" w:rsidR="008F207A" w:rsidRPr="004700DF" w:rsidRDefault="008F207A" w:rsidP="008F207A">
            <w:pPr>
              <w:rPr>
                <w:rFonts w:asciiTheme="minorHAnsi" w:hAnsiTheme="minorHAnsi" w:cstheme="minorHAnsi"/>
                <w:sz w:val="16"/>
                <w:szCs w:val="16"/>
              </w:rPr>
            </w:pPr>
          </w:p>
          <w:p w14:paraId="50C6AC11"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Consequences</w:t>
            </w:r>
          </w:p>
          <w:p w14:paraId="07F321B8"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Child safety incident occurs</w:t>
            </w:r>
          </w:p>
          <w:p w14:paraId="15614220"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Underreporting of child safety incidents to relevant authorities</w:t>
            </w:r>
          </w:p>
          <w:p w14:paraId="4F327488"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Inappropriate behaviour not reported within school</w:t>
            </w:r>
          </w:p>
          <w:p w14:paraId="5DAD5401"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Physical or psychological injury</w:t>
            </w:r>
          </w:p>
          <w:p w14:paraId="5D7C98F5"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Stress for all personnel involved, which could lead to occupational health and safety issues</w:t>
            </w:r>
          </w:p>
          <w:p w14:paraId="1004CCBE"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Criminal penalties:</w:t>
            </w:r>
          </w:p>
          <w:p w14:paraId="232F516B" w14:textId="77777777" w:rsidR="008F207A" w:rsidRPr="004700DF" w:rsidRDefault="008F207A" w:rsidP="009325AC">
            <w:pPr>
              <w:numPr>
                <w:ilvl w:val="1"/>
                <w:numId w:val="21"/>
              </w:numPr>
              <w:rPr>
                <w:rFonts w:asciiTheme="minorHAnsi" w:hAnsiTheme="minorHAnsi" w:cstheme="minorHAnsi"/>
                <w:sz w:val="16"/>
                <w:szCs w:val="16"/>
              </w:rPr>
            </w:pPr>
            <w:r w:rsidRPr="004700DF">
              <w:rPr>
                <w:rFonts w:asciiTheme="minorHAnsi" w:hAnsiTheme="minorHAnsi" w:cstheme="minorHAnsi"/>
                <w:sz w:val="16"/>
                <w:szCs w:val="16"/>
              </w:rPr>
              <w:t xml:space="preserve">Failure to Report and/or Failure to Protect offence, </w:t>
            </w:r>
          </w:p>
          <w:p w14:paraId="695338C8" w14:textId="77777777" w:rsidR="008F207A" w:rsidRPr="004700DF" w:rsidRDefault="008F207A" w:rsidP="009325AC">
            <w:pPr>
              <w:numPr>
                <w:ilvl w:val="1"/>
                <w:numId w:val="21"/>
              </w:numPr>
              <w:rPr>
                <w:rFonts w:asciiTheme="minorHAnsi" w:hAnsiTheme="minorHAnsi" w:cstheme="minorHAnsi"/>
                <w:sz w:val="16"/>
                <w:szCs w:val="16"/>
              </w:rPr>
            </w:pPr>
            <w:r w:rsidRPr="004700DF">
              <w:rPr>
                <w:rFonts w:asciiTheme="minorHAnsi" w:hAnsiTheme="minorHAnsi" w:cstheme="minorHAnsi"/>
                <w:sz w:val="16"/>
                <w:szCs w:val="16"/>
              </w:rPr>
              <w:t>Penalties under the Reportable Conduct Scheme</w:t>
            </w:r>
          </w:p>
          <w:p w14:paraId="38B6325D" w14:textId="0E937960"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Non-compliance with minimum standards/Min Order 870</w:t>
            </w:r>
          </w:p>
          <w:p w14:paraId="40B6EE3B"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Breach of duty of care/organisational duty of care</w:t>
            </w:r>
          </w:p>
          <w:p w14:paraId="44DE1C1C"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Litigation / adverse court ruling</w:t>
            </w:r>
          </w:p>
          <w:p w14:paraId="17E92D60" w14:textId="77777777"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Reputation damage (School/Department)</w:t>
            </w:r>
          </w:p>
          <w:p w14:paraId="527598C0" w14:textId="677E6F20"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Community dissatisfaction and distrust over perceived child safety neglect, which could lead to drop in school enrolments</w:t>
            </w:r>
          </w:p>
        </w:tc>
        <w:tc>
          <w:tcPr>
            <w:tcW w:w="0" w:type="auto"/>
            <w:shd w:val="clear" w:color="auto" w:fill="auto"/>
          </w:tcPr>
          <w:p w14:paraId="0471CF0D" w14:textId="77777777" w:rsidR="008F207A" w:rsidRPr="004700DF" w:rsidRDefault="00BF340D" w:rsidP="009325AC">
            <w:pPr>
              <w:numPr>
                <w:ilvl w:val="0"/>
                <w:numId w:val="37"/>
              </w:numPr>
              <w:rPr>
                <w:rFonts w:asciiTheme="minorHAnsi" w:hAnsiTheme="minorHAnsi" w:cstheme="minorHAnsi"/>
                <w:sz w:val="16"/>
                <w:szCs w:val="16"/>
              </w:rPr>
            </w:pPr>
            <w:hyperlink r:id="rId25" w:history="1">
              <w:r w:rsidR="008F207A" w:rsidRPr="004700DF">
                <w:rPr>
                  <w:rStyle w:val="Hyperlink"/>
                  <w:rFonts w:asciiTheme="minorHAnsi" w:hAnsiTheme="minorHAnsi" w:cstheme="minorHAnsi"/>
                  <w:sz w:val="16"/>
                  <w:szCs w:val="16"/>
                </w:rPr>
                <w:t>human resources practices for child safe organisations</w:t>
              </w:r>
            </w:hyperlink>
            <w:r w:rsidR="008F207A" w:rsidRPr="004700DF">
              <w:rPr>
                <w:rFonts w:asciiTheme="minorHAnsi" w:hAnsiTheme="minorHAnsi" w:cstheme="minorHAnsi"/>
                <w:sz w:val="16"/>
                <w:szCs w:val="16"/>
              </w:rPr>
              <w:t xml:space="preserve"> are implemented</w:t>
            </w:r>
          </w:p>
          <w:p w14:paraId="1D20DC46" w14:textId="77777777" w:rsidR="008F207A" w:rsidRPr="004700DF" w:rsidRDefault="008F207A" w:rsidP="009325AC">
            <w:pPr>
              <w:numPr>
                <w:ilvl w:val="0"/>
                <w:numId w:val="37"/>
              </w:numPr>
              <w:rPr>
                <w:rFonts w:asciiTheme="minorHAnsi" w:hAnsiTheme="minorHAnsi" w:cstheme="minorHAnsi"/>
                <w:sz w:val="16"/>
                <w:szCs w:val="16"/>
              </w:rPr>
            </w:pPr>
            <w:r w:rsidRPr="004700DF">
              <w:rPr>
                <w:rFonts w:asciiTheme="minorHAnsi" w:hAnsiTheme="minorHAnsi" w:cstheme="minorHAnsi"/>
                <w:sz w:val="16"/>
                <w:szCs w:val="16"/>
              </w:rPr>
              <w:t>Organised ‘Yard duty’ for teachers before, during and after school</w:t>
            </w:r>
          </w:p>
          <w:p w14:paraId="10AF25E6" w14:textId="77777777" w:rsidR="008F207A" w:rsidRPr="004700DF" w:rsidRDefault="00BF340D" w:rsidP="009325AC">
            <w:pPr>
              <w:numPr>
                <w:ilvl w:val="0"/>
                <w:numId w:val="37"/>
              </w:numPr>
              <w:rPr>
                <w:rFonts w:asciiTheme="minorHAnsi" w:hAnsiTheme="minorHAnsi" w:cstheme="minorHAnsi"/>
                <w:sz w:val="16"/>
                <w:szCs w:val="16"/>
              </w:rPr>
            </w:pPr>
            <w:hyperlink r:id="rId26" w:history="1">
              <w:r w:rsidR="008F207A" w:rsidRPr="004700DF">
                <w:rPr>
                  <w:rStyle w:val="Hyperlink"/>
                  <w:rFonts w:asciiTheme="minorHAnsi" w:hAnsiTheme="minorHAnsi" w:cstheme="minorHAnsi"/>
                  <w:sz w:val="16"/>
                  <w:szCs w:val="16"/>
                </w:rPr>
                <w:t>Staff to student ratios</w:t>
              </w:r>
            </w:hyperlink>
            <w:r w:rsidR="008F207A" w:rsidRPr="004700DF">
              <w:rPr>
                <w:rFonts w:asciiTheme="minorHAnsi" w:hAnsiTheme="minorHAnsi" w:cstheme="minorHAnsi"/>
                <w:sz w:val="16"/>
                <w:szCs w:val="16"/>
              </w:rPr>
              <w:t xml:space="preserve"> are observed.</w:t>
            </w:r>
          </w:p>
          <w:p w14:paraId="2A4DB270" w14:textId="77777777" w:rsidR="008F207A" w:rsidRPr="004700DF" w:rsidRDefault="008F207A" w:rsidP="009325AC">
            <w:pPr>
              <w:numPr>
                <w:ilvl w:val="0"/>
                <w:numId w:val="37"/>
              </w:numPr>
              <w:rPr>
                <w:rFonts w:asciiTheme="minorHAnsi" w:hAnsiTheme="minorHAnsi" w:cstheme="minorHAnsi"/>
                <w:sz w:val="16"/>
                <w:szCs w:val="16"/>
              </w:rPr>
            </w:pPr>
            <w:r w:rsidRPr="004700DF">
              <w:rPr>
                <w:rFonts w:asciiTheme="minorHAnsi" w:hAnsiTheme="minorHAnsi" w:cstheme="minorHAnsi"/>
                <w:sz w:val="16"/>
                <w:szCs w:val="16"/>
              </w:rPr>
              <w:t xml:space="preserve">Visitor and contractor sign-in process, perimeter control (SPAG – </w:t>
            </w:r>
            <w:hyperlink r:id="rId27" w:history="1">
              <w:r w:rsidRPr="004700DF">
                <w:rPr>
                  <w:rStyle w:val="Hyperlink"/>
                  <w:rFonts w:asciiTheme="minorHAnsi" w:hAnsiTheme="minorHAnsi" w:cstheme="minorHAnsi"/>
                  <w:sz w:val="16"/>
                  <w:szCs w:val="16"/>
                </w:rPr>
                <w:t>Visitors in Schools</w:t>
              </w:r>
            </w:hyperlink>
            <w:r w:rsidRPr="004700DF">
              <w:rPr>
                <w:rFonts w:asciiTheme="minorHAnsi" w:hAnsiTheme="minorHAnsi" w:cstheme="minorHAnsi"/>
                <w:sz w:val="16"/>
                <w:szCs w:val="16"/>
              </w:rPr>
              <w:t>).</w:t>
            </w:r>
          </w:p>
          <w:p w14:paraId="01C329EA" w14:textId="77777777" w:rsidR="008F207A" w:rsidRPr="004700DF" w:rsidRDefault="008F207A" w:rsidP="008F207A">
            <w:pPr>
              <w:rPr>
                <w:rFonts w:asciiTheme="minorHAnsi" w:hAnsiTheme="minorHAnsi" w:cstheme="minorHAnsi"/>
                <w:sz w:val="16"/>
                <w:szCs w:val="16"/>
              </w:rPr>
            </w:pPr>
          </w:p>
        </w:tc>
        <w:tc>
          <w:tcPr>
            <w:tcW w:w="1574" w:type="dxa"/>
            <w:shd w:val="clear" w:color="auto" w:fill="auto"/>
            <w:vAlign w:val="center"/>
          </w:tcPr>
          <w:p w14:paraId="22AB514A"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Major</w:t>
            </w:r>
          </w:p>
          <w:p w14:paraId="2DAB91C4" w14:textId="3888BDA4" w:rsidR="008F207A" w:rsidRPr="004700DF" w:rsidRDefault="008F207A" w:rsidP="008F207A">
            <w:pPr>
              <w:jc w:val="center"/>
              <w:rPr>
                <w:rFonts w:asciiTheme="minorHAnsi" w:hAnsiTheme="minorHAnsi" w:cstheme="minorHAnsi"/>
                <w:i/>
                <w:sz w:val="16"/>
                <w:szCs w:val="16"/>
              </w:rPr>
            </w:pPr>
          </w:p>
        </w:tc>
        <w:tc>
          <w:tcPr>
            <w:tcW w:w="1416" w:type="dxa"/>
            <w:shd w:val="clear" w:color="auto" w:fill="auto"/>
            <w:vAlign w:val="center"/>
          </w:tcPr>
          <w:p w14:paraId="567735A7"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Possible</w:t>
            </w:r>
          </w:p>
          <w:p w14:paraId="09073C74" w14:textId="70E018BD" w:rsidR="008F207A" w:rsidRPr="004700DF" w:rsidRDefault="008F207A" w:rsidP="008F207A">
            <w:pPr>
              <w:jc w:val="center"/>
              <w:rPr>
                <w:rFonts w:asciiTheme="minorHAnsi" w:hAnsiTheme="minorHAnsi" w:cstheme="minorHAnsi"/>
                <w:i/>
                <w:sz w:val="16"/>
                <w:szCs w:val="16"/>
              </w:rPr>
            </w:pPr>
          </w:p>
        </w:tc>
        <w:tc>
          <w:tcPr>
            <w:tcW w:w="1462" w:type="dxa"/>
            <w:vAlign w:val="center"/>
          </w:tcPr>
          <w:p w14:paraId="021A74F6"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highlight w:val="yellow"/>
              </w:rPr>
              <w:t>High</w:t>
            </w:r>
          </w:p>
          <w:p w14:paraId="29E7A0A1" w14:textId="6021F488" w:rsidR="008F207A" w:rsidRPr="004700DF" w:rsidRDefault="008F207A" w:rsidP="008F207A">
            <w:pPr>
              <w:spacing w:line="360" w:lineRule="auto"/>
              <w:jc w:val="center"/>
              <w:rPr>
                <w:rFonts w:asciiTheme="minorHAnsi" w:hAnsiTheme="minorHAnsi" w:cstheme="minorHAnsi"/>
                <w:sz w:val="16"/>
                <w:szCs w:val="16"/>
              </w:rPr>
            </w:pPr>
          </w:p>
        </w:tc>
        <w:tc>
          <w:tcPr>
            <w:tcW w:w="0" w:type="auto"/>
          </w:tcPr>
          <w:p w14:paraId="3609FE01" w14:textId="77777777" w:rsidR="008F207A" w:rsidRPr="004700DF" w:rsidRDefault="008F207A" w:rsidP="009325AC">
            <w:pPr>
              <w:numPr>
                <w:ilvl w:val="0"/>
                <w:numId w:val="7"/>
              </w:numPr>
              <w:ind w:left="284" w:hanging="284"/>
              <w:rPr>
                <w:rFonts w:asciiTheme="minorHAnsi" w:hAnsiTheme="minorHAnsi" w:cstheme="minorHAnsi"/>
                <w:sz w:val="16"/>
                <w:szCs w:val="16"/>
              </w:rPr>
            </w:pPr>
            <w:r w:rsidRPr="004700DF">
              <w:rPr>
                <w:rFonts w:asciiTheme="minorHAnsi" w:hAnsiTheme="minorHAnsi" w:cstheme="minorHAnsi"/>
                <w:sz w:val="16"/>
                <w:szCs w:val="16"/>
              </w:rPr>
              <w:t>Develop and implement policies and procedures to reduce situations where a child may be unsupervised including during recreational or other activities</w:t>
            </w:r>
          </w:p>
          <w:p w14:paraId="2DE6E228" w14:textId="77777777" w:rsidR="008F207A" w:rsidRPr="004700DF" w:rsidRDefault="008F207A" w:rsidP="009325AC">
            <w:pPr>
              <w:numPr>
                <w:ilvl w:val="0"/>
                <w:numId w:val="7"/>
              </w:numPr>
              <w:ind w:left="284" w:hanging="284"/>
              <w:rPr>
                <w:rFonts w:asciiTheme="minorHAnsi" w:hAnsiTheme="minorHAnsi" w:cstheme="minorHAnsi"/>
                <w:sz w:val="16"/>
                <w:szCs w:val="16"/>
              </w:rPr>
            </w:pPr>
            <w:r w:rsidRPr="004700DF">
              <w:rPr>
                <w:rFonts w:asciiTheme="minorHAnsi" w:hAnsiTheme="minorHAnsi" w:cstheme="minorHAnsi"/>
                <w:sz w:val="16"/>
                <w:szCs w:val="16"/>
              </w:rPr>
              <w:t>Clear windows in walls to enable visibility of occupants</w:t>
            </w:r>
          </w:p>
          <w:p w14:paraId="5A2D97CB" w14:textId="77777777" w:rsidR="008F207A" w:rsidRPr="004700DF" w:rsidRDefault="008F207A" w:rsidP="009325AC">
            <w:pPr>
              <w:numPr>
                <w:ilvl w:val="0"/>
                <w:numId w:val="7"/>
              </w:numPr>
              <w:ind w:left="284" w:hanging="284"/>
              <w:rPr>
                <w:rFonts w:asciiTheme="minorHAnsi" w:hAnsiTheme="minorHAnsi" w:cstheme="minorHAnsi"/>
                <w:sz w:val="16"/>
                <w:szCs w:val="16"/>
              </w:rPr>
            </w:pPr>
            <w:r w:rsidRPr="004700DF">
              <w:rPr>
                <w:rFonts w:asciiTheme="minorHAnsi" w:hAnsiTheme="minorHAnsi" w:cstheme="minorHAnsi"/>
                <w:sz w:val="16"/>
                <w:szCs w:val="16"/>
              </w:rPr>
              <w:t>Assessment of new or changed physical environments for child safety risks</w:t>
            </w:r>
          </w:p>
          <w:p w14:paraId="22253A23" w14:textId="37535DC7" w:rsidR="008F207A" w:rsidRPr="004700DF" w:rsidRDefault="008F207A" w:rsidP="009325AC">
            <w:pPr>
              <w:numPr>
                <w:ilvl w:val="0"/>
                <w:numId w:val="7"/>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Restrict or block off access to isolated, internally lockable, </w:t>
            </w:r>
            <w:r w:rsidR="009460B7" w:rsidRPr="004700DF">
              <w:rPr>
                <w:rFonts w:asciiTheme="minorHAnsi" w:hAnsiTheme="minorHAnsi" w:cstheme="minorHAnsi"/>
                <w:sz w:val="16"/>
                <w:szCs w:val="16"/>
              </w:rPr>
              <w:t>hidden,</w:t>
            </w:r>
            <w:r w:rsidRPr="004700DF">
              <w:rPr>
                <w:rFonts w:asciiTheme="minorHAnsi" w:hAnsiTheme="minorHAnsi" w:cstheme="minorHAnsi"/>
                <w:sz w:val="16"/>
                <w:szCs w:val="16"/>
              </w:rPr>
              <w:t xml:space="preserve"> or dark rooms or environments at the school </w:t>
            </w:r>
          </w:p>
          <w:p w14:paraId="09342011" w14:textId="044DEEB1" w:rsidR="008F207A" w:rsidRPr="004700DF" w:rsidRDefault="008F207A" w:rsidP="009325AC">
            <w:pPr>
              <w:numPr>
                <w:ilvl w:val="0"/>
                <w:numId w:val="7"/>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Child safety </w:t>
            </w:r>
            <w:r w:rsidR="00FE06C9" w:rsidRPr="004700DF">
              <w:rPr>
                <w:rFonts w:asciiTheme="minorHAnsi" w:hAnsiTheme="minorHAnsi" w:cstheme="minorHAnsi"/>
                <w:sz w:val="16"/>
                <w:szCs w:val="16"/>
              </w:rPr>
              <w:t xml:space="preserve">and wellbeing </w:t>
            </w:r>
            <w:r w:rsidRPr="004700DF">
              <w:rPr>
                <w:rFonts w:asciiTheme="minorHAnsi" w:hAnsiTheme="minorHAnsi" w:cstheme="minorHAnsi"/>
                <w:sz w:val="16"/>
                <w:szCs w:val="16"/>
              </w:rPr>
              <w:t>is a discussion item in School Leadership Team</w:t>
            </w:r>
            <w:r w:rsidR="00FE06C9" w:rsidRPr="004700DF">
              <w:rPr>
                <w:rFonts w:asciiTheme="minorHAnsi" w:hAnsiTheme="minorHAnsi" w:cstheme="minorHAnsi"/>
                <w:sz w:val="16"/>
                <w:szCs w:val="16"/>
              </w:rPr>
              <w:t>, Area Team</w:t>
            </w:r>
            <w:r w:rsidRPr="004700DF">
              <w:rPr>
                <w:rFonts w:asciiTheme="minorHAnsi" w:hAnsiTheme="minorHAnsi" w:cstheme="minorHAnsi"/>
                <w:sz w:val="16"/>
                <w:szCs w:val="16"/>
              </w:rPr>
              <w:t xml:space="preserve"> meetings</w:t>
            </w:r>
            <w:r w:rsidR="00FE06C9" w:rsidRPr="004700DF">
              <w:rPr>
                <w:rFonts w:asciiTheme="minorHAnsi" w:hAnsiTheme="minorHAnsi" w:cstheme="minorHAnsi"/>
                <w:sz w:val="16"/>
                <w:szCs w:val="16"/>
              </w:rPr>
              <w:t xml:space="preserve">, Morning Briefings, </w:t>
            </w:r>
            <w:r w:rsidRPr="004700DF">
              <w:rPr>
                <w:rFonts w:asciiTheme="minorHAnsi" w:hAnsiTheme="minorHAnsi" w:cstheme="minorHAnsi"/>
                <w:sz w:val="16"/>
                <w:szCs w:val="16"/>
              </w:rPr>
              <w:t>and staff meetings.</w:t>
            </w:r>
          </w:p>
          <w:p w14:paraId="3AB7120F" w14:textId="289FC392" w:rsidR="00FE06C9" w:rsidRPr="004700DF" w:rsidRDefault="008F207A" w:rsidP="00FE06C9">
            <w:pPr>
              <w:numPr>
                <w:ilvl w:val="0"/>
                <w:numId w:val="7"/>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Regular reminders to staff on this risk </w:t>
            </w:r>
            <w:r w:rsidR="00FE06C9" w:rsidRPr="004700DF">
              <w:rPr>
                <w:rFonts w:asciiTheme="minorHAnsi" w:hAnsiTheme="minorHAnsi" w:cstheme="minorHAnsi"/>
                <w:sz w:val="16"/>
                <w:szCs w:val="16"/>
              </w:rPr>
              <w:t>during School</w:t>
            </w:r>
            <w:r w:rsidR="00FE06C9" w:rsidRPr="004700DF">
              <w:rPr>
                <w:rFonts w:asciiTheme="minorHAnsi" w:hAnsiTheme="minorHAnsi" w:cstheme="minorHAnsi"/>
                <w:sz w:val="16"/>
                <w:szCs w:val="16"/>
              </w:rPr>
              <w:t xml:space="preserve"> Leadership Team, Area Team meetings, Morning </w:t>
            </w:r>
            <w:r w:rsidR="00FE06C9" w:rsidRPr="004700DF">
              <w:rPr>
                <w:rFonts w:asciiTheme="minorHAnsi" w:hAnsiTheme="minorHAnsi" w:cstheme="minorHAnsi"/>
                <w:sz w:val="16"/>
                <w:szCs w:val="16"/>
              </w:rPr>
              <w:t>Briefings,</w:t>
            </w:r>
            <w:r w:rsidR="00FE06C9" w:rsidRPr="004700DF">
              <w:rPr>
                <w:rFonts w:asciiTheme="minorHAnsi" w:hAnsiTheme="minorHAnsi" w:cstheme="minorHAnsi"/>
                <w:sz w:val="16"/>
                <w:szCs w:val="16"/>
              </w:rPr>
              <w:t xml:space="preserve"> and staff meetings.</w:t>
            </w:r>
          </w:p>
          <w:p w14:paraId="4AA4E3AC" w14:textId="1C3CAF5B" w:rsidR="008F207A" w:rsidRPr="004700DF" w:rsidRDefault="008F207A" w:rsidP="009325AC">
            <w:pPr>
              <w:numPr>
                <w:ilvl w:val="0"/>
                <w:numId w:val="7"/>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Adopt </w:t>
            </w:r>
            <w:hyperlink r:id="rId28" w:history="1">
              <w:r w:rsidRPr="004700DF">
                <w:rPr>
                  <w:rStyle w:val="Hyperlink"/>
                  <w:rFonts w:asciiTheme="minorHAnsi" w:hAnsiTheme="minorHAnsi" w:cstheme="minorHAnsi"/>
                  <w:sz w:val="16"/>
                  <w:szCs w:val="16"/>
                </w:rPr>
                <w:t>child safety risk management strategies</w:t>
              </w:r>
            </w:hyperlink>
            <w:r w:rsidRPr="004700DF">
              <w:rPr>
                <w:rFonts w:asciiTheme="minorHAnsi" w:hAnsiTheme="minorHAnsi" w:cstheme="minorHAnsi"/>
                <w:sz w:val="16"/>
                <w:szCs w:val="16"/>
              </w:rPr>
              <w:t xml:space="preserve"> as appropriate.</w:t>
            </w:r>
          </w:p>
          <w:p w14:paraId="32BF23FD" w14:textId="77777777" w:rsidR="008F207A" w:rsidRPr="004700DF" w:rsidRDefault="008F207A" w:rsidP="008F207A">
            <w:pPr>
              <w:rPr>
                <w:rFonts w:asciiTheme="minorHAnsi" w:hAnsiTheme="minorHAnsi" w:cstheme="minorHAnsi"/>
                <w:sz w:val="16"/>
                <w:szCs w:val="16"/>
              </w:rPr>
            </w:pPr>
          </w:p>
        </w:tc>
        <w:tc>
          <w:tcPr>
            <w:tcW w:w="0" w:type="auto"/>
          </w:tcPr>
          <w:p w14:paraId="36A36662" w14:textId="7235D858" w:rsidR="00BE01B7" w:rsidRPr="004700DF" w:rsidRDefault="00BE01B7" w:rsidP="00BE01B7">
            <w:pPr>
              <w:pStyle w:val="ListParagraph"/>
              <w:numPr>
                <w:ilvl w:val="0"/>
                <w:numId w:val="75"/>
              </w:numPr>
              <w:ind w:left="387"/>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359BA05C" w14:textId="16066BFD" w:rsidR="00BE01B7" w:rsidRPr="004700DF" w:rsidRDefault="00BE01B7" w:rsidP="00BE01B7">
            <w:pPr>
              <w:pStyle w:val="ListParagraph"/>
              <w:ind w:left="387"/>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0F6978B8" w14:textId="77777777" w:rsidR="009460B7" w:rsidRPr="004700DF" w:rsidRDefault="009460B7" w:rsidP="00BE01B7">
            <w:pPr>
              <w:pStyle w:val="ListParagraph"/>
              <w:ind w:left="387"/>
              <w:rPr>
                <w:rFonts w:asciiTheme="minorHAnsi" w:hAnsiTheme="minorHAnsi" w:cstheme="minorHAnsi"/>
                <w:sz w:val="16"/>
                <w:szCs w:val="16"/>
              </w:rPr>
            </w:pPr>
          </w:p>
          <w:p w14:paraId="40D71A96" w14:textId="77777777" w:rsidR="00BE01B7" w:rsidRPr="004700DF" w:rsidRDefault="00BE01B7" w:rsidP="00BE01B7">
            <w:pPr>
              <w:pStyle w:val="ListParagraph"/>
              <w:numPr>
                <w:ilvl w:val="0"/>
                <w:numId w:val="75"/>
              </w:numPr>
              <w:ind w:left="387"/>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51AD85DD" w14:textId="74B35942" w:rsidR="00BE01B7" w:rsidRPr="004700DF" w:rsidRDefault="00BE01B7" w:rsidP="004E4981">
            <w:pPr>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08F53E7D" w14:textId="77777777" w:rsidR="00BE01B7" w:rsidRPr="004700DF" w:rsidRDefault="00BE01B7" w:rsidP="00BE01B7">
            <w:pPr>
              <w:pStyle w:val="ListParagraph"/>
              <w:numPr>
                <w:ilvl w:val="0"/>
                <w:numId w:val="75"/>
              </w:numPr>
              <w:ind w:left="387"/>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7530CAA7" w14:textId="2A6BD595" w:rsidR="00BE01B7" w:rsidRPr="004700DF" w:rsidRDefault="00BE01B7" w:rsidP="004E4981">
            <w:pPr>
              <w:ind w:left="360"/>
              <w:rPr>
                <w:rFonts w:asciiTheme="minorHAnsi" w:hAnsiTheme="minorHAnsi" w:cstheme="minorHAnsi"/>
                <w:sz w:val="16"/>
                <w:szCs w:val="16"/>
              </w:rPr>
            </w:pPr>
            <w:r w:rsidRPr="004700DF">
              <w:rPr>
                <w:rFonts w:asciiTheme="minorHAnsi" w:hAnsiTheme="minorHAnsi" w:cstheme="minorHAnsi"/>
                <w:sz w:val="16"/>
                <w:szCs w:val="16"/>
              </w:rPr>
              <w:t xml:space="preserve">Gillian Harris – assistant principal </w:t>
            </w:r>
          </w:p>
          <w:p w14:paraId="6BDB6A37" w14:textId="77777777" w:rsidR="00BE01B7" w:rsidRPr="004700DF" w:rsidRDefault="00BE01B7" w:rsidP="00BE01B7">
            <w:pPr>
              <w:pStyle w:val="ListParagraph"/>
              <w:numPr>
                <w:ilvl w:val="0"/>
                <w:numId w:val="75"/>
              </w:numPr>
              <w:ind w:left="387"/>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5B86C26E" w14:textId="77777777" w:rsidR="00BE01B7" w:rsidRPr="004700DF" w:rsidRDefault="00BE01B7" w:rsidP="004E4981">
            <w:pPr>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5BDDD8F1" w14:textId="77777777" w:rsidR="00BE01B7" w:rsidRPr="004700DF" w:rsidRDefault="00BE01B7" w:rsidP="00BE01B7">
            <w:pPr>
              <w:pStyle w:val="ListParagraph"/>
              <w:numPr>
                <w:ilvl w:val="0"/>
                <w:numId w:val="75"/>
              </w:numPr>
              <w:ind w:left="387"/>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68D86D5D" w14:textId="7609DF75" w:rsidR="00BE01B7" w:rsidRPr="004700DF" w:rsidRDefault="00BE01B7" w:rsidP="004E4981">
            <w:pPr>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73CE8556" w14:textId="77777777" w:rsidR="00FE06C9" w:rsidRPr="004700DF" w:rsidRDefault="00FE06C9" w:rsidP="004E4981">
            <w:pPr>
              <w:ind w:left="360"/>
              <w:rPr>
                <w:rFonts w:asciiTheme="minorHAnsi" w:hAnsiTheme="minorHAnsi" w:cstheme="minorHAnsi"/>
                <w:sz w:val="16"/>
                <w:szCs w:val="16"/>
              </w:rPr>
            </w:pPr>
          </w:p>
          <w:p w14:paraId="6951E833" w14:textId="77777777" w:rsidR="004E4981" w:rsidRPr="004700DF" w:rsidRDefault="004E4981" w:rsidP="004E4981">
            <w:pPr>
              <w:pStyle w:val="ListParagraph"/>
              <w:numPr>
                <w:ilvl w:val="0"/>
                <w:numId w:val="75"/>
              </w:numPr>
              <w:ind w:left="387"/>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0645CC97" w14:textId="09CAFF3B" w:rsidR="004E4981" w:rsidRPr="004700DF" w:rsidRDefault="004E4981" w:rsidP="004E4981">
            <w:pPr>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02232B4A" w14:textId="77777777" w:rsidR="004E4981" w:rsidRPr="004700DF" w:rsidRDefault="004E4981" w:rsidP="004E4981">
            <w:pPr>
              <w:pStyle w:val="ListParagraph"/>
              <w:numPr>
                <w:ilvl w:val="0"/>
                <w:numId w:val="75"/>
              </w:numPr>
              <w:ind w:left="387"/>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1A40695C" w14:textId="77777777" w:rsidR="004E4981" w:rsidRPr="004700DF" w:rsidRDefault="004E4981" w:rsidP="004E4981">
            <w:pPr>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69D466F7" w14:textId="51E8847E" w:rsidR="00FA3935" w:rsidRPr="004700DF" w:rsidRDefault="00FA3935" w:rsidP="00FE06C9">
            <w:pPr>
              <w:ind w:left="360"/>
              <w:rPr>
                <w:rFonts w:asciiTheme="minorHAnsi" w:hAnsiTheme="minorHAnsi" w:cstheme="minorHAnsi"/>
                <w:sz w:val="16"/>
                <w:szCs w:val="16"/>
              </w:rPr>
            </w:pPr>
          </w:p>
        </w:tc>
        <w:tc>
          <w:tcPr>
            <w:tcW w:w="0" w:type="auto"/>
          </w:tcPr>
          <w:p w14:paraId="15394C96" w14:textId="535C466B" w:rsidR="00FA3935" w:rsidRPr="004700DF" w:rsidRDefault="009460B7" w:rsidP="009325AC">
            <w:pPr>
              <w:pStyle w:val="ListParagraph"/>
              <w:numPr>
                <w:ilvl w:val="0"/>
                <w:numId w:val="47"/>
              </w:numPr>
              <w:spacing w:line="360" w:lineRule="auto"/>
              <w:rPr>
                <w:rFonts w:ascii="Calibri" w:hAnsi="Calibri" w:cs="Calibri"/>
                <w:sz w:val="16"/>
                <w:szCs w:val="16"/>
              </w:rPr>
            </w:pPr>
            <w:r w:rsidRPr="004700DF">
              <w:rPr>
                <w:rFonts w:ascii="Calibri" w:hAnsi="Calibri" w:cs="Calibri"/>
                <w:sz w:val="16"/>
                <w:szCs w:val="16"/>
              </w:rPr>
              <w:t>18</w:t>
            </w:r>
            <w:r w:rsidR="00FA3935" w:rsidRPr="004700DF">
              <w:rPr>
                <w:rFonts w:ascii="Calibri" w:hAnsi="Calibri" w:cs="Calibri"/>
                <w:sz w:val="16"/>
                <w:szCs w:val="16"/>
              </w:rPr>
              <w:t>/</w:t>
            </w:r>
            <w:r w:rsidRPr="004700DF">
              <w:rPr>
                <w:rFonts w:ascii="Calibri" w:hAnsi="Calibri" w:cs="Calibri"/>
                <w:sz w:val="16"/>
                <w:szCs w:val="16"/>
              </w:rPr>
              <w:t>03</w:t>
            </w:r>
            <w:r w:rsidR="00FA3935" w:rsidRPr="004700DF">
              <w:rPr>
                <w:rFonts w:ascii="Calibri" w:hAnsi="Calibri" w:cs="Calibri"/>
                <w:sz w:val="16"/>
                <w:szCs w:val="16"/>
              </w:rPr>
              <w:t xml:space="preserve">/ </w:t>
            </w:r>
            <w:r w:rsidRPr="004700DF">
              <w:rPr>
                <w:rFonts w:ascii="Calibri" w:hAnsi="Calibri" w:cs="Calibri"/>
                <w:sz w:val="16"/>
                <w:szCs w:val="16"/>
              </w:rPr>
              <w:t>2020</w:t>
            </w:r>
          </w:p>
          <w:p w14:paraId="68550302" w14:textId="5C48D9F9" w:rsidR="009460B7" w:rsidRPr="004700DF" w:rsidRDefault="009460B7" w:rsidP="009460B7">
            <w:pPr>
              <w:spacing w:line="360" w:lineRule="auto"/>
              <w:rPr>
                <w:rFonts w:ascii="Calibri" w:hAnsi="Calibri" w:cs="Calibri"/>
                <w:sz w:val="16"/>
                <w:szCs w:val="16"/>
              </w:rPr>
            </w:pPr>
          </w:p>
          <w:p w14:paraId="71DF08F6" w14:textId="77777777" w:rsidR="009460B7" w:rsidRPr="004700DF" w:rsidRDefault="009460B7" w:rsidP="009460B7">
            <w:pPr>
              <w:spacing w:line="360" w:lineRule="auto"/>
              <w:rPr>
                <w:rFonts w:ascii="Calibri" w:hAnsi="Calibri" w:cs="Calibri"/>
                <w:sz w:val="16"/>
                <w:szCs w:val="16"/>
              </w:rPr>
            </w:pPr>
          </w:p>
          <w:p w14:paraId="4822524A" w14:textId="76CE2411" w:rsidR="00FA3935" w:rsidRPr="004700DF" w:rsidRDefault="00FE06C9" w:rsidP="009325AC">
            <w:pPr>
              <w:pStyle w:val="ListParagraph"/>
              <w:numPr>
                <w:ilvl w:val="0"/>
                <w:numId w:val="47"/>
              </w:numPr>
              <w:spacing w:line="360" w:lineRule="auto"/>
              <w:rPr>
                <w:rFonts w:ascii="Calibri" w:hAnsi="Calibri" w:cs="Calibri"/>
                <w:sz w:val="16"/>
                <w:szCs w:val="16"/>
              </w:rPr>
            </w:pPr>
            <w:r w:rsidRPr="004700DF">
              <w:rPr>
                <w:rFonts w:ascii="Calibri" w:hAnsi="Calibri" w:cs="Calibri"/>
                <w:sz w:val="16"/>
                <w:szCs w:val="16"/>
              </w:rPr>
              <w:t>02/02/2020</w:t>
            </w:r>
            <w:r w:rsidR="00FA3935" w:rsidRPr="004700DF">
              <w:rPr>
                <w:rFonts w:ascii="Calibri" w:hAnsi="Calibri" w:cs="Calibri"/>
                <w:sz w:val="16"/>
                <w:szCs w:val="16"/>
              </w:rPr>
              <w:t xml:space="preserve"> </w:t>
            </w:r>
          </w:p>
          <w:p w14:paraId="45392B19" w14:textId="77777777" w:rsidR="00FE06C9" w:rsidRPr="004700DF" w:rsidRDefault="00FE06C9" w:rsidP="009460B7">
            <w:pPr>
              <w:spacing w:line="360" w:lineRule="auto"/>
              <w:rPr>
                <w:rFonts w:ascii="Calibri" w:hAnsi="Calibri" w:cs="Calibri"/>
                <w:sz w:val="16"/>
                <w:szCs w:val="16"/>
              </w:rPr>
            </w:pPr>
          </w:p>
          <w:p w14:paraId="79D921E1" w14:textId="72BD88B3" w:rsidR="00FA3935" w:rsidRPr="004700DF" w:rsidRDefault="00FE06C9" w:rsidP="009325AC">
            <w:pPr>
              <w:pStyle w:val="ListParagraph"/>
              <w:numPr>
                <w:ilvl w:val="0"/>
                <w:numId w:val="47"/>
              </w:numPr>
              <w:spacing w:line="360" w:lineRule="auto"/>
              <w:rPr>
                <w:rFonts w:cs="Calibri"/>
                <w:sz w:val="16"/>
                <w:szCs w:val="16"/>
              </w:rPr>
            </w:pP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2020</w:t>
            </w:r>
            <w:r w:rsidR="00FA3935" w:rsidRPr="004700DF">
              <w:rPr>
                <w:rFonts w:ascii="Calibri" w:hAnsi="Calibri" w:cs="Calibri"/>
                <w:sz w:val="16"/>
                <w:szCs w:val="16"/>
              </w:rPr>
              <w:t xml:space="preserve"> </w:t>
            </w:r>
          </w:p>
          <w:p w14:paraId="53D65ABD" w14:textId="77777777" w:rsidR="00FA3935" w:rsidRPr="004700DF" w:rsidRDefault="00FA3935" w:rsidP="00FA3935">
            <w:pPr>
              <w:pStyle w:val="ListParagraph"/>
              <w:rPr>
                <w:rFonts w:cs="Calibri"/>
                <w:sz w:val="16"/>
                <w:szCs w:val="16"/>
              </w:rPr>
            </w:pPr>
          </w:p>
          <w:p w14:paraId="6163DF19" w14:textId="77777777" w:rsidR="00FA3935" w:rsidRPr="004700DF" w:rsidRDefault="00FA3935" w:rsidP="00FA3935">
            <w:pPr>
              <w:pStyle w:val="ListParagraph"/>
              <w:rPr>
                <w:rFonts w:cs="Calibri"/>
                <w:sz w:val="16"/>
                <w:szCs w:val="16"/>
              </w:rPr>
            </w:pPr>
          </w:p>
          <w:p w14:paraId="4F72A523" w14:textId="0333A83A" w:rsidR="00FA3935" w:rsidRPr="004700DF" w:rsidRDefault="00FE06C9" w:rsidP="009325AC">
            <w:pPr>
              <w:pStyle w:val="ListParagraph"/>
              <w:numPr>
                <w:ilvl w:val="0"/>
                <w:numId w:val="47"/>
              </w:numPr>
              <w:spacing w:line="360" w:lineRule="auto"/>
              <w:rPr>
                <w:rFonts w:ascii="Calibri" w:hAnsi="Calibri" w:cs="Calibri"/>
                <w:sz w:val="16"/>
                <w:szCs w:val="16"/>
              </w:rPr>
            </w:pPr>
            <w:r w:rsidRPr="004700DF">
              <w:rPr>
                <w:rFonts w:ascii="Calibri" w:hAnsi="Calibri" w:cs="Calibri"/>
                <w:sz w:val="16"/>
                <w:szCs w:val="16"/>
              </w:rPr>
              <w:t>02/02</w:t>
            </w:r>
            <w:r w:rsidR="00FA3935" w:rsidRPr="004700DF">
              <w:rPr>
                <w:rFonts w:ascii="Calibri" w:hAnsi="Calibri" w:cs="Calibri"/>
                <w:sz w:val="16"/>
                <w:szCs w:val="16"/>
              </w:rPr>
              <w:t xml:space="preserve">/ </w:t>
            </w:r>
            <w:r w:rsidRPr="004700DF">
              <w:rPr>
                <w:rFonts w:ascii="Calibri" w:hAnsi="Calibri" w:cs="Calibri"/>
                <w:sz w:val="16"/>
                <w:szCs w:val="16"/>
              </w:rPr>
              <w:t>2020</w:t>
            </w:r>
          </w:p>
          <w:p w14:paraId="1361F598" w14:textId="77777777" w:rsidR="009460B7" w:rsidRPr="004700DF" w:rsidRDefault="009460B7" w:rsidP="009460B7">
            <w:pPr>
              <w:spacing w:line="360" w:lineRule="auto"/>
              <w:rPr>
                <w:rFonts w:ascii="Calibri" w:hAnsi="Calibri" w:cs="Calibri"/>
                <w:sz w:val="16"/>
                <w:szCs w:val="16"/>
              </w:rPr>
            </w:pPr>
          </w:p>
          <w:p w14:paraId="1AB88ABD" w14:textId="5198CEA5" w:rsidR="009460B7" w:rsidRPr="004700DF" w:rsidRDefault="00FA3935" w:rsidP="009460B7">
            <w:pPr>
              <w:pStyle w:val="ListParagraph"/>
              <w:numPr>
                <w:ilvl w:val="0"/>
                <w:numId w:val="47"/>
              </w:numPr>
              <w:spacing w:line="360" w:lineRule="auto"/>
              <w:rPr>
                <w:rFonts w:ascii="Calibri" w:hAnsi="Calibri" w:cs="Calibri"/>
                <w:sz w:val="16"/>
                <w:szCs w:val="16"/>
              </w:rPr>
            </w:pPr>
            <w:r w:rsidRPr="004700DF">
              <w:rPr>
                <w:rFonts w:ascii="Calibri" w:hAnsi="Calibri" w:cs="Calibri"/>
                <w:sz w:val="16"/>
                <w:szCs w:val="16"/>
              </w:rPr>
              <w:t xml:space="preserve"> </w:t>
            </w:r>
            <w:r w:rsidR="00FE06C9" w:rsidRPr="004700DF">
              <w:rPr>
                <w:rFonts w:ascii="Calibri" w:hAnsi="Calibri" w:cs="Calibri"/>
                <w:sz w:val="16"/>
                <w:szCs w:val="16"/>
              </w:rPr>
              <w:t>02/02</w:t>
            </w:r>
            <w:r w:rsidRPr="004700DF">
              <w:rPr>
                <w:rFonts w:ascii="Calibri" w:hAnsi="Calibri" w:cs="Calibri"/>
                <w:sz w:val="16"/>
                <w:szCs w:val="16"/>
                <w:highlight w:val="yellow"/>
              </w:rPr>
              <w:t>/</w:t>
            </w:r>
            <w:r w:rsidR="00FE06C9" w:rsidRPr="004700DF">
              <w:rPr>
                <w:rFonts w:ascii="Calibri" w:hAnsi="Calibri" w:cs="Calibri"/>
                <w:sz w:val="16"/>
                <w:szCs w:val="16"/>
              </w:rPr>
              <w:t>2020</w:t>
            </w:r>
            <w:r w:rsidRPr="004700DF">
              <w:rPr>
                <w:rFonts w:ascii="Calibri" w:hAnsi="Calibri" w:cs="Calibri"/>
                <w:sz w:val="16"/>
                <w:szCs w:val="16"/>
              </w:rPr>
              <w:t xml:space="preserve"> </w:t>
            </w:r>
          </w:p>
          <w:p w14:paraId="6FDC469B" w14:textId="54DE1B91" w:rsidR="009460B7" w:rsidRPr="004700DF" w:rsidRDefault="009460B7" w:rsidP="00FE06C9">
            <w:pPr>
              <w:spacing w:line="360" w:lineRule="auto"/>
              <w:rPr>
                <w:rFonts w:ascii="Calibri" w:hAnsi="Calibri" w:cs="Calibri"/>
                <w:sz w:val="16"/>
                <w:szCs w:val="16"/>
              </w:rPr>
            </w:pPr>
          </w:p>
          <w:p w14:paraId="67D47618" w14:textId="77777777" w:rsidR="00FE06C9" w:rsidRPr="004700DF" w:rsidRDefault="00FE06C9" w:rsidP="00FE06C9">
            <w:pPr>
              <w:spacing w:line="360" w:lineRule="auto"/>
              <w:rPr>
                <w:rFonts w:ascii="Calibri" w:hAnsi="Calibri" w:cs="Calibri"/>
                <w:sz w:val="16"/>
                <w:szCs w:val="16"/>
              </w:rPr>
            </w:pPr>
          </w:p>
          <w:p w14:paraId="35083FBA" w14:textId="46CEE243" w:rsidR="00FA3935" w:rsidRPr="004700DF" w:rsidRDefault="00FE06C9" w:rsidP="009325AC">
            <w:pPr>
              <w:pStyle w:val="ListParagraph"/>
              <w:numPr>
                <w:ilvl w:val="0"/>
                <w:numId w:val="47"/>
              </w:numPr>
              <w:spacing w:line="360" w:lineRule="auto"/>
              <w:rPr>
                <w:rFonts w:ascii="Calibri" w:hAnsi="Calibri" w:cs="Calibri"/>
                <w:sz w:val="16"/>
                <w:szCs w:val="16"/>
              </w:rPr>
            </w:pPr>
            <w:r w:rsidRPr="004700DF">
              <w:rPr>
                <w:rFonts w:ascii="Calibri" w:hAnsi="Calibri" w:cs="Calibri"/>
                <w:sz w:val="16"/>
                <w:szCs w:val="16"/>
              </w:rPr>
              <w:t>02/02/2020</w:t>
            </w:r>
          </w:p>
          <w:p w14:paraId="2B12A7A0" w14:textId="77777777" w:rsidR="009460B7" w:rsidRPr="004700DF" w:rsidRDefault="009460B7" w:rsidP="009460B7">
            <w:pPr>
              <w:pStyle w:val="ListParagraph"/>
              <w:spacing w:line="360" w:lineRule="auto"/>
              <w:ind w:left="360"/>
              <w:rPr>
                <w:rFonts w:ascii="Calibri" w:hAnsi="Calibri" w:cs="Calibri"/>
                <w:sz w:val="16"/>
                <w:szCs w:val="16"/>
              </w:rPr>
            </w:pPr>
          </w:p>
          <w:p w14:paraId="70A16664" w14:textId="255F2FB8" w:rsidR="00FA3935" w:rsidRPr="004700DF" w:rsidRDefault="00FA3935" w:rsidP="00FE06C9">
            <w:pPr>
              <w:pStyle w:val="ListParagraph"/>
              <w:numPr>
                <w:ilvl w:val="0"/>
                <w:numId w:val="47"/>
              </w:numPr>
              <w:spacing w:line="360" w:lineRule="auto"/>
              <w:rPr>
                <w:rFonts w:ascii="Calibri" w:hAnsi="Calibri" w:cs="Calibri"/>
                <w:sz w:val="16"/>
                <w:szCs w:val="16"/>
              </w:rPr>
            </w:pPr>
            <w:r w:rsidRPr="004700DF">
              <w:rPr>
                <w:rFonts w:ascii="Calibri" w:hAnsi="Calibri" w:cs="Calibri"/>
                <w:sz w:val="16"/>
                <w:szCs w:val="16"/>
              </w:rPr>
              <w:t xml:space="preserve"> </w:t>
            </w:r>
            <w:r w:rsidR="00FE06C9" w:rsidRPr="004700DF">
              <w:rPr>
                <w:rFonts w:ascii="Calibri" w:hAnsi="Calibri" w:cs="Calibri"/>
                <w:sz w:val="16"/>
                <w:szCs w:val="16"/>
              </w:rPr>
              <w:t>02/02/2020</w:t>
            </w:r>
          </w:p>
          <w:p w14:paraId="258900B6" w14:textId="77777777" w:rsidR="00FA3935" w:rsidRPr="004700DF" w:rsidRDefault="00FA3935" w:rsidP="00FE06C9">
            <w:pPr>
              <w:spacing w:line="360" w:lineRule="auto"/>
              <w:rPr>
                <w:rFonts w:ascii="Calibri" w:hAnsi="Calibri" w:cs="Calibri"/>
                <w:sz w:val="16"/>
                <w:szCs w:val="16"/>
              </w:rPr>
            </w:pPr>
          </w:p>
          <w:p w14:paraId="7EFE42E6" w14:textId="77777777" w:rsidR="00FA3935" w:rsidRPr="004700DF" w:rsidRDefault="00FA3935" w:rsidP="00FA3935">
            <w:pPr>
              <w:pStyle w:val="ListParagraph"/>
              <w:spacing w:line="360" w:lineRule="auto"/>
              <w:ind w:left="360"/>
              <w:rPr>
                <w:rFonts w:ascii="Calibri" w:hAnsi="Calibri" w:cs="Calibri"/>
                <w:sz w:val="16"/>
                <w:szCs w:val="16"/>
              </w:rPr>
            </w:pPr>
          </w:p>
          <w:p w14:paraId="147F0B91" w14:textId="77777777" w:rsidR="008F207A" w:rsidRPr="004700DF" w:rsidRDefault="008F207A" w:rsidP="003371D9">
            <w:pPr>
              <w:pStyle w:val="ListParagraph"/>
              <w:spacing w:line="360" w:lineRule="auto"/>
              <w:ind w:left="360"/>
              <w:rPr>
                <w:rFonts w:asciiTheme="minorHAnsi" w:hAnsiTheme="minorHAnsi" w:cstheme="minorHAnsi"/>
                <w:sz w:val="16"/>
                <w:szCs w:val="16"/>
              </w:rPr>
            </w:pPr>
          </w:p>
        </w:tc>
      </w:tr>
      <w:tr w:rsidR="007F5793" w:rsidRPr="00523CB1" w14:paraId="577805F4" w14:textId="77777777" w:rsidTr="00E910B6">
        <w:trPr>
          <w:trHeight w:val="673"/>
        </w:trPr>
        <w:tc>
          <w:tcPr>
            <w:tcW w:w="0" w:type="auto"/>
            <w:shd w:val="clear" w:color="auto" w:fill="auto"/>
          </w:tcPr>
          <w:p w14:paraId="4BF3881C"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Title</w:t>
            </w:r>
          </w:p>
          <w:p w14:paraId="58B96FBD" w14:textId="02848EC5"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Unsafe online environment</w:t>
            </w:r>
          </w:p>
          <w:p w14:paraId="5D009022" w14:textId="77777777" w:rsidR="008F207A" w:rsidRPr="004700DF" w:rsidRDefault="008F207A" w:rsidP="008F207A">
            <w:pPr>
              <w:rPr>
                <w:rFonts w:asciiTheme="minorHAnsi" w:hAnsiTheme="minorHAnsi" w:cstheme="minorHAnsi"/>
                <w:b/>
                <w:sz w:val="16"/>
                <w:szCs w:val="16"/>
              </w:rPr>
            </w:pPr>
          </w:p>
          <w:p w14:paraId="79A64675" w14:textId="77777777" w:rsidR="008F207A" w:rsidRPr="004700DF" w:rsidRDefault="008F207A" w:rsidP="008F207A">
            <w:pPr>
              <w:rPr>
                <w:rFonts w:asciiTheme="minorHAnsi" w:hAnsiTheme="minorHAnsi" w:cstheme="minorHAnsi"/>
                <w:b/>
                <w:sz w:val="16"/>
                <w:szCs w:val="16"/>
              </w:rPr>
            </w:pPr>
          </w:p>
          <w:p w14:paraId="7AE9FC19"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lastRenderedPageBreak/>
              <w:t>Risk short description</w:t>
            </w:r>
          </w:p>
          <w:p w14:paraId="7D794630"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There is the risk of a child safety incident in an online environment</w:t>
            </w:r>
          </w:p>
          <w:p w14:paraId="30868A10" w14:textId="77777777" w:rsidR="008F207A" w:rsidRPr="004700DF" w:rsidRDefault="008F207A" w:rsidP="008F207A">
            <w:pPr>
              <w:rPr>
                <w:rFonts w:asciiTheme="minorHAnsi" w:hAnsiTheme="minorHAnsi" w:cstheme="minorHAnsi"/>
                <w:sz w:val="16"/>
                <w:szCs w:val="16"/>
              </w:rPr>
            </w:pPr>
          </w:p>
        </w:tc>
        <w:tc>
          <w:tcPr>
            <w:tcW w:w="0" w:type="auto"/>
          </w:tcPr>
          <w:p w14:paraId="346B4D92"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lastRenderedPageBreak/>
              <w:t>Causes</w:t>
            </w:r>
          </w:p>
          <w:p w14:paraId="138BB801" w14:textId="4378A5E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Online child safety issues (including grooming) via media services:</w:t>
            </w:r>
          </w:p>
          <w:p w14:paraId="721EA94B"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email</w:t>
            </w:r>
          </w:p>
          <w:p w14:paraId="1D51A586" w14:textId="404CE024"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lastRenderedPageBreak/>
              <w:t xml:space="preserve">Facebook, Instagram, </w:t>
            </w:r>
            <w:r w:rsidR="00326CF0" w:rsidRPr="004700DF">
              <w:rPr>
                <w:rFonts w:asciiTheme="minorHAnsi" w:hAnsiTheme="minorHAnsi" w:cstheme="minorHAnsi"/>
                <w:sz w:val="16"/>
                <w:szCs w:val="16"/>
              </w:rPr>
              <w:t>Twitter,</w:t>
            </w:r>
            <w:r w:rsidRPr="004700DF">
              <w:rPr>
                <w:rFonts w:asciiTheme="minorHAnsi" w:hAnsiTheme="minorHAnsi" w:cstheme="minorHAnsi"/>
                <w:sz w:val="16"/>
                <w:szCs w:val="16"/>
              </w:rPr>
              <w:t xml:space="preserve"> and other social media</w:t>
            </w:r>
          </w:p>
          <w:p w14:paraId="6047C225"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YouTube</w:t>
            </w:r>
          </w:p>
          <w:p w14:paraId="3BEFF5AF"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mobile phone SMS messages and other mobile messaging media</w:t>
            </w:r>
          </w:p>
          <w:p w14:paraId="7FB11828"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telephone, Skype and other media for making voice calls</w:t>
            </w:r>
          </w:p>
          <w:p w14:paraId="47F8B1B7"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photography and videography</w:t>
            </w:r>
          </w:p>
          <w:p w14:paraId="2AC684A3"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any other electronic media.</w:t>
            </w:r>
          </w:p>
          <w:p w14:paraId="1CDB1BD0" w14:textId="77777777" w:rsidR="008F207A" w:rsidRPr="004700DF" w:rsidRDefault="008F207A" w:rsidP="008F207A">
            <w:pPr>
              <w:rPr>
                <w:rFonts w:asciiTheme="minorHAnsi" w:hAnsiTheme="minorHAnsi" w:cstheme="minorHAnsi"/>
                <w:sz w:val="16"/>
                <w:szCs w:val="16"/>
              </w:rPr>
            </w:pPr>
          </w:p>
          <w:p w14:paraId="1CC6AFB0"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Consequences</w:t>
            </w:r>
          </w:p>
          <w:p w14:paraId="1BF9B4DA"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Child safety incident occurs</w:t>
            </w:r>
          </w:p>
          <w:p w14:paraId="559BDFBE"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Underreporting of child safety incidents to relevant authorities</w:t>
            </w:r>
          </w:p>
          <w:p w14:paraId="57E35FFA"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Inappropriate behaviour not reported within school</w:t>
            </w:r>
          </w:p>
          <w:p w14:paraId="48E5DF7F"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Physical or psychological injury</w:t>
            </w:r>
          </w:p>
          <w:p w14:paraId="35BBF7A2"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Stress for all personnel involved, which could lead to occupational health and safety issues</w:t>
            </w:r>
          </w:p>
          <w:p w14:paraId="0717DC4B"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Criminal penalties:</w:t>
            </w:r>
          </w:p>
          <w:p w14:paraId="396AE5F0"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 xml:space="preserve">Failure to Report and/or Failure to Protect offence, </w:t>
            </w:r>
          </w:p>
          <w:p w14:paraId="550406F9" w14:textId="77777777" w:rsidR="008F207A" w:rsidRPr="004700DF" w:rsidRDefault="008F207A" w:rsidP="009325AC">
            <w:pPr>
              <w:numPr>
                <w:ilvl w:val="1"/>
                <w:numId w:val="22"/>
              </w:numPr>
              <w:rPr>
                <w:rFonts w:asciiTheme="minorHAnsi" w:hAnsiTheme="minorHAnsi" w:cstheme="minorHAnsi"/>
                <w:sz w:val="16"/>
                <w:szCs w:val="16"/>
              </w:rPr>
            </w:pPr>
            <w:r w:rsidRPr="004700DF">
              <w:rPr>
                <w:rFonts w:asciiTheme="minorHAnsi" w:hAnsiTheme="minorHAnsi" w:cstheme="minorHAnsi"/>
                <w:sz w:val="16"/>
                <w:szCs w:val="16"/>
              </w:rPr>
              <w:t>Penalties under the Reportable Conduct Scheme</w:t>
            </w:r>
          </w:p>
          <w:p w14:paraId="6AE6A952" w14:textId="6D627C82" w:rsidR="008F207A" w:rsidRPr="004700DF" w:rsidRDefault="008F207A" w:rsidP="009325AC">
            <w:pPr>
              <w:numPr>
                <w:ilvl w:val="0"/>
                <w:numId w:val="21"/>
              </w:numPr>
              <w:rPr>
                <w:rFonts w:asciiTheme="minorHAnsi" w:hAnsiTheme="minorHAnsi" w:cstheme="minorHAnsi"/>
                <w:sz w:val="16"/>
                <w:szCs w:val="16"/>
              </w:rPr>
            </w:pPr>
            <w:r w:rsidRPr="004700DF">
              <w:rPr>
                <w:rFonts w:asciiTheme="minorHAnsi" w:hAnsiTheme="minorHAnsi" w:cstheme="minorHAnsi"/>
                <w:sz w:val="16"/>
                <w:szCs w:val="16"/>
              </w:rPr>
              <w:t>Non-compliance with minimum standards/Min Order 870</w:t>
            </w:r>
          </w:p>
          <w:p w14:paraId="1FD99C28" w14:textId="6D0B7078"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Breach of duty of care/organisational duty of care</w:t>
            </w:r>
          </w:p>
          <w:p w14:paraId="7A486B1E"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Litigation / adverse court ruling</w:t>
            </w:r>
          </w:p>
          <w:p w14:paraId="47424DC4" w14:textId="77777777"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Reputation damage (School/Department)</w:t>
            </w:r>
          </w:p>
          <w:p w14:paraId="76B02C33" w14:textId="55AE3962" w:rsidR="008F207A" w:rsidRPr="004700DF" w:rsidRDefault="008F207A" w:rsidP="009325AC">
            <w:pPr>
              <w:numPr>
                <w:ilvl w:val="0"/>
                <w:numId w:val="22"/>
              </w:numPr>
              <w:rPr>
                <w:rFonts w:asciiTheme="minorHAnsi" w:hAnsiTheme="minorHAnsi" w:cstheme="minorHAnsi"/>
                <w:sz w:val="16"/>
                <w:szCs w:val="16"/>
              </w:rPr>
            </w:pPr>
            <w:r w:rsidRPr="004700DF">
              <w:rPr>
                <w:rFonts w:asciiTheme="minorHAnsi" w:hAnsiTheme="minorHAnsi" w:cstheme="minorHAnsi"/>
                <w:sz w:val="16"/>
                <w:szCs w:val="16"/>
              </w:rPr>
              <w:t>Community dissatisfaction and distrust over perceived child safety neglect, which could lead to drop in school enrolments</w:t>
            </w:r>
          </w:p>
        </w:tc>
        <w:tc>
          <w:tcPr>
            <w:tcW w:w="0" w:type="auto"/>
            <w:shd w:val="clear" w:color="auto" w:fill="auto"/>
          </w:tcPr>
          <w:p w14:paraId="5F9CAA9E"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lastRenderedPageBreak/>
              <w:t xml:space="preserve">School online policy and procedures, including </w:t>
            </w:r>
            <w:hyperlink r:id="rId29" w:history="1">
              <w:r w:rsidRPr="004700DF">
                <w:rPr>
                  <w:rStyle w:val="Hyperlink"/>
                  <w:rFonts w:asciiTheme="minorHAnsi" w:hAnsiTheme="minorHAnsi" w:cstheme="minorHAnsi"/>
                  <w:sz w:val="16"/>
                  <w:szCs w:val="16"/>
                </w:rPr>
                <w:t>Digital Technologies policy</w:t>
              </w:r>
            </w:hyperlink>
          </w:p>
          <w:p w14:paraId="184A669D"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t xml:space="preserve">Child Safety </w:t>
            </w:r>
            <w:hyperlink r:id="rId30" w:history="1">
              <w:r w:rsidRPr="004700DF">
                <w:rPr>
                  <w:rStyle w:val="Hyperlink"/>
                  <w:rFonts w:asciiTheme="minorHAnsi" w:hAnsiTheme="minorHAnsi" w:cstheme="minorHAnsi"/>
                  <w:sz w:val="16"/>
                  <w:szCs w:val="16"/>
                </w:rPr>
                <w:t>Code of Conduct</w:t>
              </w:r>
            </w:hyperlink>
          </w:p>
          <w:p w14:paraId="794F4822"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t>Use of school ‘</w:t>
            </w:r>
            <w:hyperlink r:id="rId31" w:history="1">
              <w:r w:rsidRPr="004700DF">
                <w:rPr>
                  <w:rStyle w:val="Hyperlink"/>
                  <w:rFonts w:asciiTheme="minorHAnsi" w:hAnsiTheme="minorHAnsi" w:cstheme="minorHAnsi"/>
                  <w:sz w:val="16"/>
                  <w:szCs w:val="16"/>
                </w:rPr>
                <w:t>Acceptable Use Agreement</w:t>
              </w:r>
            </w:hyperlink>
            <w:r w:rsidRPr="004700DF">
              <w:rPr>
                <w:rStyle w:val="Hyperlink"/>
                <w:rFonts w:asciiTheme="minorHAnsi" w:hAnsiTheme="minorHAnsi" w:cstheme="minorHAnsi"/>
                <w:sz w:val="16"/>
                <w:szCs w:val="16"/>
              </w:rPr>
              <w:t>’</w:t>
            </w:r>
          </w:p>
          <w:p w14:paraId="718F3BE8"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lastRenderedPageBreak/>
              <w:t>Use of an internet filter where required</w:t>
            </w:r>
          </w:p>
          <w:p w14:paraId="1EFA215A"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t xml:space="preserve">Use of </w:t>
            </w:r>
            <w:hyperlink r:id="rId32" w:history="1">
              <w:r w:rsidRPr="004700DF">
                <w:rPr>
                  <w:rStyle w:val="Hyperlink"/>
                  <w:rFonts w:asciiTheme="minorHAnsi" w:hAnsiTheme="minorHAnsi" w:cstheme="minorHAnsi"/>
                  <w:sz w:val="16"/>
                  <w:szCs w:val="16"/>
                </w:rPr>
                <w:t>Interactive Learning Modules</w:t>
              </w:r>
            </w:hyperlink>
            <w:r w:rsidRPr="004700DF">
              <w:rPr>
                <w:rFonts w:asciiTheme="minorHAnsi" w:hAnsiTheme="minorHAnsi" w:cstheme="minorHAnsi"/>
                <w:sz w:val="16"/>
                <w:szCs w:val="16"/>
              </w:rPr>
              <w:t xml:space="preserve"> regarding bullying</w:t>
            </w:r>
          </w:p>
          <w:p w14:paraId="7CDE4D16"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t xml:space="preserve">Appropriate </w:t>
            </w:r>
            <w:hyperlink r:id="rId33" w:history="1">
              <w:r w:rsidRPr="004700DF">
                <w:rPr>
                  <w:rStyle w:val="Hyperlink"/>
                  <w:rFonts w:asciiTheme="minorHAnsi" w:hAnsiTheme="minorHAnsi" w:cstheme="minorHAnsi"/>
                  <w:sz w:val="16"/>
                  <w:szCs w:val="16"/>
                </w:rPr>
                <w:t>supervision</w:t>
              </w:r>
            </w:hyperlink>
            <w:r w:rsidRPr="004700DF">
              <w:rPr>
                <w:rFonts w:asciiTheme="minorHAnsi" w:hAnsiTheme="minorHAnsi" w:cstheme="minorHAnsi"/>
                <w:sz w:val="16"/>
                <w:szCs w:val="16"/>
              </w:rPr>
              <w:t xml:space="preserve"> for all online activities</w:t>
            </w:r>
          </w:p>
          <w:p w14:paraId="77404B8F"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t>Response protocols implemented</w:t>
            </w:r>
          </w:p>
          <w:p w14:paraId="789FB5D7"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t>Ongoing awareness of the school's online policies and procedures</w:t>
            </w:r>
          </w:p>
          <w:p w14:paraId="220FF3EA" w14:textId="77777777" w:rsidR="008F207A" w:rsidRPr="004700DF" w:rsidRDefault="008F207A" w:rsidP="009325AC">
            <w:pPr>
              <w:numPr>
                <w:ilvl w:val="0"/>
                <w:numId w:val="38"/>
              </w:numPr>
              <w:rPr>
                <w:rFonts w:asciiTheme="minorHAnsi" w:hAnsiTheme="minorHAnsi" w:cstheme="minorHAnsi"/>
                <w:sz w:val="16"/>
                <w:szCs w:val="16"/>
              </w:rPr>
            </w:pPr>
            <w:r w:rsidRPr="004700DF">
              <w:rPr>
                <w:rFonts w:asciiTheme="minorHAnsi" w:hAnsiTheme="minorHAnsi" w:cstheme="minorHAnsi"/>
                <w:sz w:val="16"/>
                <w:szCs w:val="16"/>
              </w:rPr>
              <w:t>Ongoing review of control effectiveness and improvements instigated as required.</w:t>
            </w:r>
          </w:p>
        </w:tc>
        <w:tc>
          <w:tcPr>
            <w:tcW w:w="1574" w:type="dxa"/>
            <w:shd w:val="clear" w:color="auto" w:fill="auto"/>
            <w:vAlign w:val="center"/>
          </w:tcPr>
          <w:p w14:paraId="405B1F94"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lastRenderedPageBreak/>
              <w:t>Major</w:t>
            </w:r>
          </w:p>
          <w:p w14:paraId="1C294D47" w14:textId="11AEF893" w:rsidR="008F207A" w:rsidRPr="004700DF" w:rsidRDefault="008F207A" w:rsidP="008F207A">
            <w:pPr>
              <w:jc w:val="center"/>
              <w:rPr>
                <w:rFonts w:asciiTheme="minorHAnsi" w:hAnsiTheme="minorHAnsi" w:cstheme="minorHAnsi"/>
                <w:i/>
                <w:sz w:val="16"/>
                <w:szCs w:val="16"/>
              </w:rPr>
            </w:pPr>
          </w:p>
        </w:tc>
        <w:tc>
          <w:tcPr>
            <w:tcW w:w="1416" w:type="dxa"/>
            <w:shd w:val="clear" w:color="auto" w:fill="auto"/>
            <w:vAlign w:val="center"/>
          </w:tcPr>
          <w:p w14:paraId="2582E006"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Possible</w:t>
            </w:r>
          </w:p>
          <w:p w14:paraId="27BD6A65" w14:textId="0082D9DA" w:rsidR="008F207A" w:rsidRPr="004700DF" w:rsidRDefault="008F207A" w:rsidP="008F207A">
            <w:pPr>
              <w:jc w:val="center"/>
              <w:rPr>
                <w:rFonts w:asciiTheme="minorHAnsi" w:hAnsiTheme="minorHAnsi" w:cstheme="minorHAnsi"/>
                <w:i/>
                <w:sz w:val="16"/>
                <w:szCs w:val="16"/>
              </w:rPr>
            </w:pPr>
          </w:p>
        </w:tc>
        <w:tc>
          <w:tcPr>
            <w:tcW w:w="1462" w:type="dxa"/>
            <w:vAlign w:val="center"/>
          </w:tcPr>
          <w:p w14:paraId="0647478F"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highlight w:val="yellow"/>
              </w:rPr>
              <w:t>High</w:t>
            </w:r>
          </w:p>
          <w:p w14:paraId="3A8546CD" w14:textId="36EC2762" w:rsidR="008F207A" w:rsidRPr="004700DF" w:rsidRDefault="008F207A" w:rsidP="008F207A">
            <w:pPr>
              <w:spacing w:line="360" w:lineRule="auto"/>
              <w:jc w:val="center"/>
              <w:rPr>
                <w:rFonts w:asciiTheme="minorHAnsi" w:hAnsiTheme="minorHAnsi" w:cstheme="minorHAnsi"/>
                <w:sz w:val="16"/>
                <w:szCs w:val="16"/>
              </w:rPr>
            </w:pPr>
          </w:p>
        </w:tc>
        <w:tc>
          <w:tcPr>
            <w:tcW w:w="0" w:type="auto"/>
          </w:tcPr>
          <w:p w14:paraId="25F9F4ED" w14:textId="3C621A81" w:rsidR="008F207A" w:rsidRPr="004700DF" w:rsidRDefault="008F207A" w:rsidP="009325AC">
            <w:pPr>
              <w:numPr>
                <w:ilvl w:val="0"/>
                <w:numId w:val="9"/>
              </w:numPr>
              <w:ind w:left="284" w:hanging="284"/>
              <w:rPr>
                <w:rFonts w:asciiTheme="minorHAnsi" w:hAnsiTheme="minorHAnsi" w:cstheme="minorHAnsi"/>
                <w:sz w:val="16"/>
                <w:szCs w:val="16"/>
              </w:rPr>
            </w:pPr>
            <w:r w:rsidRPr="004700DF">
              <w:rPr>
                <w:rFonts w:asciiTheme="minorHAnsi" w:hAnsiTheme="minorHAnsi" w:cstheme="minorHAnsi"/>
                <w:sz w:val="16"/>
                <w:szCs w:val="16"/>
              </w:rPr>
              <w:t>Train students and staff to identify inappropriate behaviour (including grooming) and indicators of abuse, and escalate concerns</w:t>
            </w:r>
          </w:p>
          <w:p w14:paraId="0135E265" w14:textId="0C489015" w:rsidR="008F207A" w:rsidRPr="004700DF" w:rsidRDefault="008F207A" w:rsidP="009325AC">
            <w:pPr>
              <w:numPr>
                <w:ilvl w:val="0"/>
                <w:numId w:val="9"/>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Develop strategies to deliver appropriate education to students (see </w:t>
            </w:r>
            <w:hyperlink r:id="rId34" w:history="1">
              <w:r w:rsidRPr="004700DF">
                <w:rPr>
                  <w:rStyle w:val="Hyperlink"/>
                  <w:rFonts w:asciiTheme="minorHAnsi" w:hAnsiTheme="minorHAnsi" w:cstheme="minorHAnsi"/>
                  <w:sz w:val="16"/>
                  <w:szCs w:val="16"/>
                </w:rPr>
                <w:t xml:space="preserve">A Guide to Support Victorian Schools </w:t>
              </w:r>
              <w:r w:rsidRPr="004700DF">
                <w:rPr>
                  <w:rStyle w:val="Hyperlink"/>
                  <w:rFonts w:asciiTheme="minorHAnsi" w:hAnsiTheme="minorHAnsi" w:cstheme="minorHAnsi"/>
                  <w:sz w:val="16"/>
                  <w:szCs w:val="16"/>
                </w:rPr>
                <w:lastRenderedPageBreak/>
                <w:t>to Meet Child Safe Standard 7</w:t>
              </w:r>
            </w:hyperlink>
            <w:r w:rsidRPr="004700DF">
              <w:rPr>
                <w:rFonts w:asciiTheme="minorHAnsi" w:hAnsiTheme="minorHAnsi" w:cstheme="minorHAnsi"/>
                <w:sz w:val="16"/>
                <w:szCs w:val="16"/>
              </w:rPr>
              <w:t xml:space="preserve"> and </w:t>
            </w:r>
            <w:hyperlink r:id="rId35" w:history="1">
              <w:r w:rsidRPr="004700DF">
                <w:rPr>
                  <w:rStyle w:val="Hyperlink"/>
                  <w:rFonts w:asciiTheme="minorHAnsi" w:hAnsiTheme="minorHAnsi" w:cstheme="minorHAnsi"/>
                  <w:sz w:val="16"/>
                  <w:szCs w:val="16"/>
                </w:rPr>
                <w:t>Empowerment and participation of children</w:t>
              </w:r>
            </w:hyperlink>
            <w:r w:rsidRPr="004700DF">
              <w:rPr>
                <w:rFonts w:asciiTheme="minorHAnsi" w:hAnsiTheme="minorHAnsi" w:cstheme="minorHAnsi"/>
                <w:sz w:val="16"/>
                <w:szCs w:val="16"/>
              </w:rPr>
              <w:t>) about:</w:t>
            </w:r>
          </w:p>
          <w:p w14:paraId="0B3AFC4F" w14:textId="346E5C9F" w:rsidR="008F207A" w:rsidRPr="004700DF" w:rsidRDefault="008F207A" w:rsidP="009325AC">
            <w:pPr>
              <w:pStyle w:val="ListParagraph"/>
              <w:numPr>
                <w:ilvl w:val="0"/>
                <w:numId w:val="10"/>
              </w:numPr>
              <w:rPr>
                <w:rFonts w:asciiTheme="minorHAnsi" w:hAnsiTheme="minorHAnsi" w:cstheme="minorHAnsi"/>
                <w:sz w:val="16"/>
                <w:szCs w:val="16"/>
              </w:rPr>
            </w:pPr>
            <w:r w:rsidRPr="004700DF">
              <w:rPr>
                <w:rFonts w:asciiTheme="minorHAnsi" w:hAnsiTheme="minorHAnsi" w:cstheme="minorHAnsi"/>
                <w:sz w:val="16"/>
                <w:szCs w:val="16"/>
              </w:rPr>
              <w:t xml:space="preserve">standards of behaviour for students attending the </w:t>
            </w:r>
            <w:r w:rsidR="00FE06C9" w:rsidRPr="004700DF">
              <w:rPr>
                <w:rFonts w:asciiTheme="minorHAnsi" w:hAnsiTheme="minorHAnsi" w:cstheme="minorHAnsi"/>
                <w:sz w:val="16"/>
                <w:szCs w:val="16"/>
              </w:rPr>
              <w:t>school.</w:t>
            </w:r>
          </w:p>
          <w:p w14:paraId="70EE1E57" w14:textId="77777777" w:rsidR="008F207A" w:rsidRPr="004700DF" w:rsidRDefault="008F207A" w:rsidP="009325AC">
            <w:pPr>
              <w:pStyle w:val="ListParagraph"/>
              <w:numPr>
                <w:ilvl w:val="0"/>
                <w:numId w:val="10"/>
              </w:numPr>
              <w:rPr>
                <w:rFonts w:asciiTheme="minorHAnsi" w:hAnsiTheme="minorHAnsi" w:cstheme="minorHAnsi"/>
                <w:sz w:val="16"/>
                <w:szCs w:val="16"/>
              </w:rPr>
            </w:pPr>
            <w:r w:rsidRPr="004700DF">
              <w:rPr>
                <w:rFonts w:asciiTheme="minorHAnsi" w:hAnsiTheme="minorHAnsi" w:cstheme="minorHAnsi"/>
                <w:sz w:val="16"/>
                <w:szCs w:val="16"/>
              </w:rPr>
              <w:t>healthy and respectful relationships (including sexuality);</w:t>
            </w:r>
          </w:p>
          <w:p w14:paraId="7A0EEB6C" w14:textId="77777777" w:rsidR="008F207A" w:rsidRPr="004700DF" w:rsidRDefault="008F207A" w:rsidP="009325AC">
            <w:pPr>
              <w:pStyle w:val="ListParagraph"/>
              <w:numPr>
                <w:ilvl w:val="0"/>
                <w:numId w:val="10"/>
              </w:numPr>
              <w:rPr>
                <w:rFonts w:asciiTheme="minorHAnsi" w:hAnsiTheme="minorHAnsi" w:cstheme="minorHAnsi"/>
                <w:sz w:val="16"/>
                <w:szCs w:val="16"/>
              </w:rPr>
            </w:pPr>
            <w:r w:rsidRPr="004700DF">
              <w:rPr>
                <w:rFonts w:asciiTheme="minorHAnsi" w:hAnsiTheme="minorHAnsi" w:cstheme="minorHAnsi"/>
                <w:sz w:val="16"/>
                <w:szCs w:val="16"/>
              </w:rPr>
              <w:t>resilience; and</w:t>
            </w:r>
          </w:p>
          <w:p w14:paraId="296A818D" w14:textId="40BAFF01" w:rsidR="008F207A" w:rsidRPr="004700DF" w:rsidRDefault="008F207A" w:rsidP="009325AC">
            <w:pPr>
              <w:pStyle w:val="ListParagraph"/>
              <w:numPr>
                <w:ilvl w:val="0"/>
                <w:numId w:val="10"/>
              </w:numPr>
              <w:rPr>
                <w:rFonts w:asciiTheme="minorHAnsi" w:hAnsiTheme="minorHAnsi" w:cstheme="minorHAnsi"/>
                <w:sz w:val="16"/>
                <w:szCs w:val="16"/>
              </w:rPr>
            </w:pPr>
            <w:r w:rsidRPr="004700DF">
              <w:rPr>
                <w:rFonts w:asciiTheme="minorHAnsi" w:hAnsiTheme="minorHAnsi" w:cstheme="minorHAnsi"/>
                <w:sz w:val="16"/>
                <w:szCs w:val="16"/>
              </w:rPr>
              <w:t>child abuse awareness and prevention.</w:t>
            </w:r>
          </w:p>
          <w:p w14:paraId="75F8C6AD" w14:textId="1A69F0D9" w:rsidR="008F207A" w:rsidRPr="004700DF" w:rsidRDefault="008F207A" w:rsidP="009325AC">
            <w:pPr>
              <w:numPr>
                <w:ilvl w:val="0"/>
                <w:numId w:val="9"/>
              </w:numPr>
              <w:ind w:left="284" w:hanging="284"/>
              <w:rPr>
                <w:rStyle w:val="Hyperlink"/>
                <w:rFonts w:asciiTheme="minorHAnsi" w:hAnsiTheme="minorHAnsi" w:cstheme="minorHAnsi"/>
                <w:color w:val="auto"/>
                <w:sz w:val="16"/>
                <w:szCs w:val="16"/>
                <w:u w:val="none"/>
              </w:rPr>
            </w:pPr>
            <w:r w:rsidRPr="004700DF">
              <w:rPr>
                <w:rFonts w:asciiTheme="minorHAnsi" w:hAnsiTheme="minorHAnsi" w:cstheme="minorHAnsi"/>
                <w:sz w:val="16"/>
                <w:szCs w:val="16"/>
              </w:rPr>
              <w:t xml:space="preserve">Become an </w:t>
            </w:r>
            <w:hyperlink r:id="rId36" w:history="1">
              <w:r w:rsidRPr="004700DF">
                <w:rPr>
                  <w:rStyle w:val="Hyperlink"/>
                  <w:rFonts w:asciiTheme="minorHAnsi" w:hAnsiTheme="minorHAnsi" w:cstheme="minorHAnsi"/>
                  <w:sz w:val="16"/>
                  <w:szCs w:val="16"/>
                </w:rPr>
                <w:t>eSmart School</w:t>
              </w:r>
            </w:hyperlink>
          </w:p>
          <w:p w14:paraId="6D496D1A" w14:textId="77777777" w:rsidR="008A3229" w:rsidRPr="004700DF" w:rsidRDefault="008A3229" w:rsidP="008A3229">
            <w:pPr>
              <w:rPr>
                <w:rStyle w:val="Hyperlink"/>
                <w:rFonts w:asciiTheme="minorHAnsi" w:hAnsiTheme="minorHAnsi" w:cstheme="minorHAnsi"/>
                <w:color w:val="auto"/>
                <w:sz w:val="16"/>
                <w:szCs w:val="16"/>
                <w:u w:val="none"/>
              </w:rPr>
            </w:pPr>
          </w:p>
          <w:p w14:paraId="63EACD7C" w14:textId="22A7ED16" w:rsidR="008F207A" w:rsidRPr="004700DF" w:rsidRDefault="008F207A" w:rsidP="009325AC">
            <w:pPr>
              <w:numPr>
                <w:ilvl w:val="0"/>
                <w:numId w:val="9"/>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Prepare curriculum plans that explicitly teach safe, </w:t>
            </w:r>
            <w:r w:rsidR="008A3229" w:rsidRPr="004700DF">
              <w:rPr>
                <w:rFonts w:asciiTheme="minorHAnsi" w:hAnsiTheme="minorHAnsi" w:cstheme="minorHAnsi"/>
                <w:sz w:val="16"/>
                <w:szCs w:val="16"/>
              </w:rPr>
              <w:t>responsible,</w:t>
            </w:r>
            <w:r w:rsidRPr="004700DF">
              <w:rPr>
                <w:rFonts w:asciiTheme="minorHAnsi" w:hAnsiTheme="minorHAnsi" w:cstheme="minorHAnsi"/>
                <w:sz w:val="16"/>
                <w:szCs w:val="16"/>
              </w:rPr>
              <w:t xml:space="preserve"> and ethical online behaviours. </w:t>
            </w:r>
          </w:p>
          <w:p w14:paraId="46053F0E" w14:textId="77777777" w:rsidR="008A3229" w:rsidRPr="004700DF" w:rsidRDefault="008A3229" w:rsidP="008A3229">
            <w:pPr>
              <w:rPr>
                <w:rFonts w:asciiTheme="minorHAnsi" w:hAnsiTheme="minorHAnsi" w:cstheme="minorHAnsi"/>
                <w:sz w:val="16"/>
                <w:szCs w:val="16"/>
              </w:rPr>
            </w:pPr>
          </w:p>
          <w:p w14:paraId="64E3049C" w14:textId="7E6FD8BB" w:rsidR="008F207A" w:rsidRPr="004700DF" w:rsidRDefault="008F207A" w:rsidP="009325AC">
            <w:pPr>
              <w:numPr>
                <w:ilvl w:val="0"/>
                <w:numId w:val="9"/>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Develop newsletter for parents with information and links to protect their children in the online environment (see </w:t>
            </w:r>
            <w:hyperlink r:id="rId37" w:history="1">
              <w:r w:rsidRPr="004700DF">
                <w:rPr>
                  <w:rStyle w:val="Hyperlink"/>
                  <w:rFonts w:asciiTheme="minorHAnsi" w:hAnsiTheme="minorHAnsi" w:cstheme="minorHAnsi"/>
                  <w:sz w:val="16"/>
                  <w:szCs w:val="16"/>
                </w:rPr>
                <w:t>eSafety Commissioner resources for parents and carers</w:t>
              </w:r>
            </w:hyperlink>
            <w:r w:rsidRPr="004700DF">
              <w:rPr>
                <w:rFonts w:asciiTheme="minorHAnsi" w:hAnsiTheme="minorHAnsi" w:cstheme="minorHAnsi"/>
                <w:sz w:val="16"/>
                <w:szCs w:val="16"/>
              </w:rPr>
              <w:t>)</w:t>
            </w:r>
            <w:r w:rsidRPr="004700DF">
              <w:rPr>
                <w:rStyle w:val="Hyperlink"/>
                <w:rFonts w:asciiTheme="minorHAnsi" w:hAnsiTheme="minorHAnsi" w:cstheme="minorHAnsi"/>
                <w:sz w:val="16"/>
                <w:szCs w:val="16"/>
              </w:rPr>
              <w:t>.</w:t>
            </w:r>
            <w:r w:rsidRPr="004700DF">
              <w:rPr>
                <w:rFonts w:asciiTheme="minorHAnsi" w:hAnsiTheme="minorHAnsi" w:cstheme="minorHAnsi"/>
                <w:sz w:val="16"/>
                <w:szCs w:val="16"/>
              </w:rPr>
              <w:t xml:space="preserve"> </w:t>
            </w:r>
          </w:p>
        </w:tc>
        <w:tc>
          <w:tcPr>
            <w:tcW w:w="0" w:type="auto"/>
          </w:tcPr>
          <w:p w14:paraId="466C3687" w14:textId="77777777" w:rsidR="00FE06C9" w:rsidRPr="004700DF" w:rsidRDefault="00FE06C9" w:rsidP="00FE06C9">
            <w:pPr>
              <w:pStyle w:val="ListParagraph"/>
              <w:numPr>
                <w:ilvl w:val="0"/>
                <w:numId w:val="78"/>
              </w:numPr>
              <w:rPr>
                <w:rFonts w:asciiTheme="minorHAnsi" w:hAnsiTheme="minorHAnsi" w:cstheme="minorHAnsi"/>
                <w:sz w:val="16"/>
                <w:szCs w:val="16"/>
              </w:rPr>
            </w:pPr>
            <w:r w:rsidRPr="004700DF">
              <w:rPr>
                <w:rFonts w:asciiTheme="minorHAnsi" w:hAnsiTheme="minorHAnsi" w:cstheme="minorHAnsi"/>
                <w:sz w:val="16"/>
                <w:szCs w:val="16"/>
              </w:rPr>
              <w:lastRenderedPageBreak/>
              <w:t>Amanda McLean – principal</w:t>
            </w:r>
          </w:p>
          <w:p w14:paraId="3F1AC1F9" w14:textId="6750483C" w:rsidR="00FA3935" w:rsidRPr="004700DF" w:rsidRDefault="00FE06C9" w:rsidP="00FE06C9">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0DF00795" w14:textId="77777777" w:rsidR="00FE06C9" w:rsidRPr="004700DF" w:rsidRDefault="00FE06C9" w:rsidP="00FE06C9">
            <w:pPr>
              <w:pStyle w:val="ListParagraph"/>
              <w:ind w:left="360"/>
              <w:rPr>
                <w:rFonts w:asciiTheme="minorHAnsi" w:hAnsiTheme="minorHAnsi" w:cstheme="minorHAnsi"/>
                <w:sz w:val="16"/>
                <w:szCs w:val="16"/>
              </w:rPr>
            </w:pPr>
          </w:p>
          <w:p w14:paraId="770F71BF" w14:textId="77777777" w:rsidR="00FE06C9" w:rsidRPr="004700DF" w:rsidRDefault="00FE06C9" w:rsidP="00FE06C9">
            <w:pPr>
              <w:pStyle w:val="ListParagraph"/>
              <w:numPr>
                <w:ilvl w:val="0"/>
                <w:numId w:val="78"/>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268B97D6" w14:textId="77777777" w:rsidR="00FE06C9" w:rsidRPr="004700DF" w:rsidRDefault="00FE06C9" w:rsidP="00FE06C9">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lastRenderedPageBreak/>
              <w:t>Gillian Harris – assistant principal</w:t>
            </w:r>
          </w:p>
          <w:p w14:paraId="40762FB3" w14:textId="041887D9" w:rsidR="00FA3935" w:rsidRPr="004700DF" w:rsidRDefault="00FA3935" w:rsidP="00FE06C9">
            <w:pPr>
              <w:pStyle w:val="ListParagraph"/>
              <w:spacing w:line="360" w:lineRule="auto"/>
              <w:ind w:left="360"/>
              <w:rPr>
                <w:rFonts w:asciiTheme="minorHAnsi" w:hAnsiTheme="minorHAnsi" w:cstheme="minorHAnsi"/>
                <w:sz w:val="16"/>
                <w:szCs w:val="16"/>
              </w:rPr>
            </w:pPr>
          </w:p>
          <w:p w14:paraId="3C203CDD" w14:textId="7FB1E81E" w:rsidR="00FA3935" w:rsidRPr="004700DF" w:rsidRDefault="00FA3935" w:rsidP="00FE06C9">
            <w:pPr>
              <w:pStyle w:val="ListParagraph"/>
              <w:spacing w:line="360" w:lineRule="auto"/>
              <w:ind w:left="360"/>
              <w:rPr>
                <w:rFonts w:asciiTheme="minorHAnsi" w:hAnsiTheme="minorHAnsi" w:cstheme="minorHAnsi"/>
                <w:sz w:val="16"/>
                <w:szCs w:val="16"/>
              </w:rPr>
            </w:pPr>
          </w:p>
          <w:p w14:paraId="6722D14A" w14:textId="08A12BA5" w:rsidR="00FA3935" w:rsidRPr="004700DF" w:rsidRDefault="00FA3935" w:rsidP="00FE06C9">
            <w:pPr>
              <w:pStyle w:val="ListParagraph"/>
              <w:spacing w:line="360" w:lineRule="auto"/>
              <w:ind w:left="360"/>
              <w:rPr>
                <w:rFonts w:asciiTheme="minorHAnsi" w:hAnsiTheme="minorHAnsi" w:cstheme="minorHAnsi"/>
                <w:sz w:val="16"/>
                <w:szCs w:val="16"/>
              </w:rPr>
            </w:pPr>
          </w:p>
          <w:p w14:paraId="34AFE1F5" w14:textId="1E9B4E0F" w:rsidR="00FA3935" w:rsidRPr="004700DF" w:rsidRDefault="00FA3935" w:rsidP="00FE06C9">
            <w:pPr>
              <w:pStyle w:val="ListParagraph"/>
              <w:spacing w:line="360" w:lineRule="auto"/>
              <w:ind w:left="360"/>
              <w:rPr>
                <w:rFonts w:asciiTheme="minorHAnsi" w:hAnsiTheme="minorHAnsi" w:cstheme="minorHAnsi"/>
                <w:sz w:val="16"/>
                <w:szCs w:val="16"/>
              </w:rPr>
            </w:pPr>
          </w:p>
          <w:p w14:paraId="470E4D88" w14:textId="66FA8025" w:rsidR="00FA3935" w:rsidRPr="004700DF" w:rsidRDefault="00FA3935" w:rsidP="00FE06C9">
            <w:pPr>
              <w:pStyle w:val="ListParagraph"/>
              <w:spacing w:line="360" w:lineRule="auto"/>
              <w:ind w:left="360"/>
              <w:rPr>
                <w:rFonts w:asciiTheme="minorHAnsi" w:hAnsiTheme="minorHAnsi" w:cstheme="minorHAnsi"/>
                <w:sz w:val="16"/>
                <w:szCs w:val="16"/>
              </w:rPr>
            </w:pPr>
          </w:p>
          <w:p w14:paraId="1B20425A" w14:textId="77777777" w:rsidR="00FE06C9" w:rsidRPr="004700DF" w:rsidRDefault="00FE06C9" w:rsidP="00FE06C9">
            <w:pPr>
              <w:spacing w:line="360" w:lineRule="auto"/>
              <w:rPr>
                <w:rFonts w:asciiTheme="minorHAnsi" w:hAnsiTheme="minorHAnsi" w:cstheme="minorHAnsi"/>
                <w:sz w:val="16"/>
                <w:szCs w:val="16"/>
              </w:rPr>
            </w:pPr>
          </w:p>
          <w:p w14:paraId="3EBE49F0" w14:textId="77777777" w:rsidR="00FE06C9" w:rsidRPr="004700DF" w:rsidRDefault="00FE06C9" w:rsidP="00FE06C9">
            <w:pPr>
              <w:pStyle w:val="ListParagraph"/>
              <w:numPr>
                <w:ilvl w:val="0"/>
                <w:numId w:val="78"/>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20C4D0D7" w14:textId="6AFB0699" w:rsidR="00FA3935" w:rsidRPr="004700DF" w:rsidRDefault="00FE06C9" w:rsidP="00FE06C9">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21DDB8F9" w14:textId="77777777" w:rsidR="00FE06C9" w:rsidRPr="004700DF" w:rsidRDefault="00FE06C9" w:rsidP="00FE06C9">
            <w:pPr>
              <w:pStyle w:val="ListParagraph"/>
              <w:numPr>
                <w:ilvl w:val="0"/>
                <w:numId w:val="78"/>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520DF748" w14:textId="14EC6DCF" w:rsidR="00FE06C9" w:rsidRPr="004700DF" w:rsidRDefault="00FE06C9" w:rsidP="00FE06C9">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w:t>
            </w:r>
            <w:r w:rsidRPr="004700DF">
              <w:rPr>
                <w:rFonts w:asciiTheme="minorHAnsi" w:hAnsiTheme="minorHAnsi" w:cstheme="minorHAnsi"/>
                <w:sz w:val="16"/>
                <w:szCs w:val="16"/>
              </w:rPr>
              <w:t>illian Harris – assistant principal</w:t>
            </w:r>
          </w:p>
          <w:p w14:paraId="715A1E60" w14:textId="77777777" w:rsidR="00FE06C9" w:rsidRPr="004700DF" w:rsidRDefault="00FE06C9" w:rsidP="00FE06C9">
            <w:pPr>
              <w:pStyle w:val="ListParagraph"/>
              <w:numPr>
                <w:ilvl w:val="0"/>
                <w:numId w:val="78"/>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294C4FD3" w14:textId="77777777" w:rsidR="00FE06C9" w:rsidRPr="004700DF" w:rsidRDefault="00FE06C9" w:rsidP="00FE06C9">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7434C9EF" w14:textId="1D0203D7" w:rsidR="00FA3935" w:rsidRPr="004700DF" w:rsidRDefault="00FA3935" w:rsidP="00FE06C9">
            <w:pPr>
              <w:pStyle w:val="ListParagraph"/>
              <w:spacing w:line="360" w:lineRule="auto"/>
              <w:ind w:left="360"/>
              <w:rPr>
                <w:rFonts w:asciiTheme="minorHAnsi" w:hAnsiTheme="minorHAnsi" w:cstheme="minorHAnsi"/>
                <w:sz w:val="16"/>
                <w:szCs w:val="16"/>
              </w:rPr>
            </w:pPr>
          </w:p>
        </w:tc>
        <w:tc>
          <w:tcPr>
            <w:tcW w:w="0" w:type="auto"/>
          </w:tcPr>
          <w:p w14:paraId="7BE23915" w14:textId="00D4305E" w:rsidR="00FA3935" w:rsidRPr="004700DF" w:rsidRDefault="00FE06C9" w:rsidP="009325AC">
            <w:pPr>
              <w:pStyle w:val="ListParagraph"/>
              <w:numPr>
                <w:ilvl w:val="0"/>
                <w:numId w:val="48"/>
              </w:numPr>
              <w:spacing w:line="360" w:lineRule="auto"/>
              <w:rPr>
                <w:rFonts w:ascii="Calibri" w:hAnsi="Calibri" w:cs="Calibri"/>
                <w:sz w:val="16"/>
                <w:szCs w:val="16"/>
              </w:rPr>
            </w:pPr>
            <w:r w:rsidRPr="004700DF">
              <w:rPr>
                <w:rFonts w:ascii="Calibri" w:hAnsi="Calibri" w:cs="Calibri"/>
                <w:sz w:val="16"/>
                <w:szCs w:val="16"/>
              </w:rPr>
              <w:lastRenderedPageBreak/>
              <w:t>18</w:t>
            </w:r>
            <w:r w:rsidR="00FA3935" w:rsidRPr="004700DF">
              <w:rPr>
                <w:rFonts w:ascii="Calibri" w:hAnsi="Calibri" w:cs="Calibri"/>
                <w:sz w:val="16"/>
                <w:szCs w:val="16"/>
              </w:rPr>
              <w:t>/</w:t>
            </w:r>
            <w:r w:rsidRPr="004700DF">
              <w:rPr>
                <w:rFonts w:ascii="Calibri" w:hAnsi="Calibri" w:cs="Calibri"/>
                <w:sz w:val="16"/>
                <w:szCs w:val="16"/>
              </w:rPr>
              <w:t>03</w:t>
            </w:r>
            <w:r w:rsidR="00FA3935" w:rsidRPr="004700DF">
              <w:rPr>
                <w:rFonts w:ascii="Calibri" w:hAnsi="Calibri" w:cs="Calibri"/>
                <w:sz w:val="16"/>
                <w:szCs w:val="16"/>
              </w:rPr>
              <w:t>/</w:t>
            </w:r>
            <w:r w:rsidRPr="004700DF">
              <w:rPr>
                <w:rFonts w:ascii="Calibri" w:hAnsi="Calibri" w:cs="Calibri"/>
                <w:sz w:val="16"/>
                <w:szCs w:val="16"/>
              </w:rPr>
              <w:t>21</w:t>
            </w:r>
          </w:p>
          <w:p w14:paraId="3861CB50" w14:textId="6373BCDD" w:rsidR="00FE06C9" w:rsidRPr="004700DF" w:rsidRDefault="00FE06C9" w:rsidP="00FE06C9">
            <w:pPr>
              <w:spacing w:line="360" w:lineRule="auto"/>
              <w:rPr>
                <w:rFonts w:ascii="Calibri" w:hAnsi="Calibri" w:cs="Calibri"/>
                <w:sz w:val="16"/>
                <w:szCs w:val="16"/>
              </w:rPr>
            </w:pPr>
          </w:p>
          <w:p w14:paraId="6A2160BF" w14:textId="77777777" w:rsidR="00FE06C9" w:rsidRPr="004700DF" w:rsidRDefault="00FE06C9" w:rsidP="00FE06C9">
            <w:pPr>
              <w:spacing w:line="360" w:lineRule="auto"/>
              <w:rPr>
                <w:rFonts w:ascii="Calibri" w:hAnsi="Calibri" w:cs="Calibri"/>
                <w:sz w:val="16"/>
                <w:szCs w:val="16"/>
              </w:rPr>
            </w:pPr>
          </w:p>
          <w:p w14:paraId="39919AE9" w14:textId="560C827E" w:rsidR="00FA3935" w:rsidRPr="004700DF" w:rsidRDefault="00FA3935" w:rsidP="009325AC">
            <w:pPr>
              <w:pStyle w:val="ListParagraph"/>
              <w:numPr>
                <w:ilvl w:val="0"/>
                <w:numId w:val="48"/>
              </w:numPr>
              <w:spacing w:line="360" w:lineRule="auto"/>
              <w:rPr>
                <w:rFonts w:ascii="Calibri" w:hAnsi="Calibri" w:cs="Calibri"/>
                <w:sz w:val="16"/>
                <w:szCs w:val="16"/>
              </w:rPr>
            </w:pPr>
            <w:r w:rsidRPr="004700DF">
              <w:rPr>
                <w:rFonts w:ascii="Calibri" w:hAnsi="Calibri" w:cs="Calibri"/>
                <w:sz w:val="16"/>
                <w:szCs w:val="16"/>
              </w:rPr>
              <w:lastRenderedPageBreak/>
              <w:t xml:space="preserve"> </w:t>
            </w:r>
            <w:r w:rsidR="008A3229" w:rsidRPr="004700DF">
              <w:rPr>
                <w:rFonts w:ascii="Calibri" w:hAnsi="Calibri" w:cs="Calibri"/>
                <w:sz w:val="16"/>
                <w:szCs w:val="16"/>
              </w:rPr>
              <w:t>02/02/201</w:t>
            </w:r>
            <w:r w:rsidR="00E138E5" w:rsidRPr="004700DF">
              <w:rPr>
                <w:rFonts w:ascii="Calibri" w:hAnsi="Calibri" w:cs="Calibri"/>
                <w:sz w:val="16"/>
                <w:szCs w:val="16"/>
              </w:rPr>
              <w:t>9</w:t>
            </w:r>
            <w:r w:rsidRPr="004700DF">
              <w:rPr>
                <w:rFonts w:ascii="Calibri" w:hAnsi="Calibri" w:cs="Calibri"/>
                <w:sz w:val="16"/>
                <w:szCs w:val="16"/>
              </w:rPr>
              <w:t xml:space="preserve"> </w:t>
            </w:r>
          </w:p>
          <w:p w14:paraId="17C89FE3" w14:textId="77777777" w:rsidR="00FA3935" w:rsidRPr="004700DF" w:rsidRDefault="00FA3935" w:rsidP="003371D9">
            <w:pPr>
              <w:pStyle w:val="ListParagraph"/>
              <w:rPr>
                <w:rFonts w:ascii="Calibri" w:hAnsi="Calibri" w:cs="Calibri"/>
                <w:sz w:val="16"/>
                <w:szCs w:val="16"/>
              </w:rPr>
            </w:pPr>
          </w:p>
          <w:p w14:paraId="2ECCD2C8" w14:textId="6F679715" w:rsidR="00FA3935" w:rsidRPr="004700DF" w:rsidRDefault="00FA3935" w:rsidP="003371D9">
            <w:pPr>
              <w:pStyle w:val="ListParagraph"/>
              <w:spacing w:line="360" w:lineRule="auto"/>
              <w:ind w:left="360"/>
              <w:rPr>
                <w:rFonts w:ascii="Calibri" w:hAnsi="Calibri" w:cs="Calibri"/>
                <w:sz w:val="16"/>
                <w:szCs w:val="16"/>
              </w:rPr>
            </w:pPr>
          </w:p>
          <w:p w14:paraId="741BEDA6" w14:textId="672D4B49" w:rsidR="00FA3935" w:rsidRPr="004700DF" w:rsidRDefault="00FA3935" w:rsidP="003371D9">
            <w:pPr>
              <w:pStyle w:val="ListParagraph"/>
              <w:spacing w:line="360" w:lineRule="auto"/>
              <w:ind w:left="360"/>
              <w:rPr>
                <w:rFonts w:ascii="Calibri" w:hAnsi="Calibri" w:cs="Calibri"/>
                <w:sz w:val="16"/>
                <w:szCs w:val="16"/>
              </w:rPr>
            </w:pPr>
          </w:p>
          <w:p w14:paraId="4FAE2049" w14:textId="1A0C6486" w:rsidR="00FA3935" w:rsidRPr="004700DF" w:rsidRDefault="00FA3935" w:rsidP="003371D9">
            <w:pPr>
              <w:pStyle w:val="ListParagraph"/>
              <w:spacing w:line="360" w:lineRule="auto"/>
              <w:ind w:left="360"/>
              <w:rPr>
                <w:rFonts w:ascii="Calibri" w:hAnsi="Calibri" w:cs="Calibri"/>
                <w:sz w:val="16"/>
                <w:szCs w:val="16"/>
              </w:rPr>
            </w:pPr>
          </w:p>
          <w:p w14:paraId="687935C7" w14:textId="310FAC78" w:rsidR="00FA3935" w:rsidRPr="004700DF" w:rsidRDefault="00FA3935" w:rsidP="003371D9">
            <w:pPr>
              <w:pStyle w:val="ListParagraph"/>
              <w:spacing w:line="360" w:lineRule="auto"/>
              <w:ind w:left="360"/>
              <w:rPr>
                <w:rFonts w:ascii="Calibri" w:hAnsi="Calibri" w:cs="Calibri"/>
                <w:sz w:val="16"/>
                <w:szCs w:val="16"/>
              </w:rPr>
            </w:pPr>
          </w:p>
          <w:p w14:paraId="41584F8F" w14:textId="7230C559" w:rsidR="00FA3935" w:rsidRPr="004700DF" w:rsidRDefault="00FA3935" w:rsidP="003371D9">
            <w:pPr>
              <w:pStyle w:val="ListParagraph"/>
              <w:spacing w:line="360" w:lineRule="auto"/>
              <w:ind w:left="360"/>
              <w:rPr>
                <w:rFonts w:ascii="Calibri" w:hAnsi="Calibri" w:cs="Calibri"/>
                <w:sz w:val="16"/>
                <w:szCs w:val="16"/>
              </w:rPr>
            </w:pPr>
          </w:p>
          <w:p w14:paraId="55E09776" w14:textId="1FB64180" w:rsidR="00FA3935" w:rsidRPr="004700DF" w:rsidRDefault="00FA3935" w:rsidP="00FE06C9">
            <w:pPr>
              <w:spacing w:line="360" w:lineRule="auto"/>
              <w:rPr>
                <w:rFonts w:ascii="Calibri" w:hAnsi="Calibri" w:cs="Calibri"/>
                <w:sz w:val="16"/>
                <w:szCs w:val="16"/>
              </w:rPr>
            </w:pPr>
          </w:p>
          <w:p w14:paraId="58A9CDA6" w14:textId="77777777" w:rsidR="00FA3935" w:rsidRPr="004700DF" w:rsidRDefault="00FA3935" w:rsidP="003371D9">
            <w:pPr>
              <w:pStyle w:val="ListParagraph"/>
              <w:rPr>
                <w:rFonts w:ascii="Calibri" w:hAnsi="Calibri" w:cs="Calibri"/>
                <w:sz w:val="16"/>
                <w:szCs w:val="16"/>
                <w:highlight w:val="yellow"/>
              </w:rPr>
            </w:pPr>
          </w:p>
          <w:p w14:paraId="1D01D204" w14:textId="3A086BC3" w:rsidR="00FA3935" w:rsidRPr="004700DF" w:rsidRDefault="008A3229" w:rsidP="009325AC">
            <w:pPr>
              <w:pStyle w:val="ListParagraph"/>
              <w:numPr>
                <w:ilvl w:val="0"/>
                <w:numId w:val="48"/>
              </w:numPr>
              <w:spacing w:line="360" w:lineRule="auto"/>
              <w:rPr>
                <w:rFonts w:ascii="Calibri" w:hAnsi="Calibri" w:cs="Calibri"/>
                <w:sz w:val="16"/>
                <w:szCs w:val="16"/>
              </w:rPr>
            </w:pP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201</w:t>
            </w:r>
            <w:r w:rsidR="00E138E5" w:rsidRPr="004700DF">
              <w:rPr>
                <w:rFonts w:ascii="Calibri" w:hAnsi="Calibri" w:cs="Calibri"/>
                <w:sz w:val="16"/>
                <w:szCs w:val="16"/>
              </w:rPr>
              <w:t>9</w:t>
            </w:r>
          </w:p>
          <w:p w14:paraId="39386803" w14:textId="77777777" w:rsidR="008A3229" w:rsidRPr="004700DF" w:rsidRDefault="008A3229" w:rsidP="008A3229">
            <w:pPr>
              <w:spacing w:line="360" w:lineRule="auto"/>
              <w:rPr>
                <w:rFonts w:ascii="Calibri" w:hAnsi="Calibri" w:cs="Calibri"/>
                <w:sz w:val="16"/>
                <w:szCs w:val="16"/>
              </w:rPr>
            </w:pPr>
          </w:p>
          <w:p w14:paraId="69E2973A" w14:textId="354D1741" w:rsidR="00FA3935" w:rsidRPr="004700DF" w:rsidRDefault="00FA3935" w:rsidP="009325AC">
            <w:pPr>
              <w:pStyle w:val="ListParagraph"/>
              <w:numPr>
                <w:ilvl w:val="0"/>
                <w:numId w:val="48"/>
              </w:numPr>
              <w:spacing w:line="360" w:lineRule="auto"/>
              <w:rPr>
                <w:rFonts w:ascii="Calibri" w:hAnsi="Calibri" w:cs="Calibri"/>
                <w:sz w:val="16"/>
                <w:szCs w:val="16"/>
              </w:rPr>
            </w:pPr>
            <w:r w:rsidRPr="004700DF">
              <w:rPr>
                <w:rFonts w:ascii="Calibri" w:hAnsi="Calibri" w:cs="Calibri"/>
                <w:sz w:val="16"/>
                <w:szCs w:val="16"/>
              </w:rPr>
              <w:t xml:space="preserve"> </w:t>
            </w:r>
            <w:r w:rsidR="008A3229" w:rsidRPr="004700DF">
              <w:rPr>
                <w:rFonts w:ascii="Calibri" w:hAnsi="Calibri" w:cs="Calibri"/>
                <w:sz w:val="16"/>
                <w:szCs w:val="16"/>
              </w:rPr>
              <w:t>02/02</w:t>
            </w:r>
            <w:r w:rsidRPr="004700DF">
              <w:rPr>
                <w:rFonts w:ascii="Calibri" w:hAnsi="Calibri" w:cs="Calibri"/>
                <w:sz w:val="16"/>
                <w:szCs w:val="16"/>
              </w:rPr>
              <w:t>/</w:t>
            </w:r>
            <w:r w:rsidR="008A3229" w:rsidRPr="004700DF">
              <w:rPr>
                <w:rFonts w:ascii="Calibri" w:hAnsi="Calibri" w:cs="Calibri"/>
                <w:sz w:val="16"/>
                <w:szCs w:val="16"/>
              </w:rPr>
              <w:t>201</w:t>
            </w:r>
            <w:r w:rsidR="00E138E5" w:rsidRPr="004700DF">
              <w:rPr>
                <w:rFonts w:ascii="Calibri" w:hAnsi="Calibri" w:cs="Calibri"/>
                <w:sz w:val="16"/>
                <w:szCs w:val="16"/>
              </w:rPr>
              <w:t>9</w:t>
            </w:r>
          </w:p>
          <w:p w14:paraId="4A43F5B7" w14:textId="77777777" w:rsidR="008A3229" w:rsidRPr="004700DF" w:rsidRDefault="008A3229" w:rsidP="008A3229">
            <w:pPr>
              <w:spacing w:line="360" w:lineRule="auto"/>
              <w:rPr>
                <w:rFonts w:ascii="Calibri" w:hAnsi="Calibri" w:cs="Calibri"/>
                <w:sz w:val="16"/>
                <w:szCs w:val="16"/>
              </w:rPr>
            </w:pPr>
          </w:p>
          <w:p w14:paraId="1DED8C21" w14:textId="4FC4AA99" w:rsidR="00FA3935" w:rsidRPr="004700DF" w:rsidRDefault="00B423C6" w:rsidP="009325AC">
            <w:pPr>
              <w:pStyle w:val="ListParagraph"/>
              <w:numPr>
                <w:ilvl w:val="0"/>
                <w:numId w:val="48"/>
              </w:numPr>
              <w:spacing w:line="360" w:lineRule="auto"/>
              <w:rPr>
                <w:rFonts w:ascii="Calibri" w:hAnsi="Calibri" w:cs="Calibri"/>
                <w:sz w:val="16"/>
                <w:szCs w:val="16"/>
              </w:rPr>
            </w:pPr>
            <w:r w:rsidRPr="004700DF">
              <w:rPr>
                <w:rFonts w:ascii="Calibri" w:hAnsi="Calibri" w:cs="Calibri"/>
                <w:sz w:val="16"/>
                <w:szCs w:val="16"/>
              </w:rPr>
              <w:t>02/03</w:t>
            </w:r>
            <w:r w:rsidR="00FA3935" w:rsidRPr="004700DF">
              <w:rPr>
                <w:rFonts w:ascii="Calibri" w:hAnsi="Calibri" w:cs="Calibri"/>
                <w:sz w:val="16"/>
                <w:szCs w:val="16"/>
              </w:rPr>
              <w:t>/</w:t>
            </w:r>
            <w:r w:rsidRPr="004700DF">
              <w:rPr>
                <w:rFonts w:ascii="Calibri" w:hAnsi="Calibri" w:cs="Calibri"/>
                <w:sz w:val="16"/>
                <w:szCs w:val="16"/>
              </w:rPr>
              <w:t>2020</w:t>
            </w:r>
          </w:p>
          <w:p w14:paraId="41EDD5ED" w14:textId="19B47CB0" w:rsidR="008A3229" w:rsidRPr="004700DF" w:rsidRDefault="008A3229" w:rsidP="008A3229">
            <w:pPr>
              <w:rPr>
                <w:rFonts w:ascii="Calibri" w:hAnsi="Calibri" w:cs="Calibri"/>
                <w:sz w:val="16"/>
                <w:szCs w:val="16"/>
              </w:rPr>
            </w:pPr>
          </w:p>
          <w:p w14:paraId="3C202D93" w14:textId="77777777" w:rsidR="008A3229" w:rsidRPr="004700DF" w:rsidRDefault="008A3229" w:rsidP="008A3229">
            <w:pPr>
              <w:rPr>
                <w:rFonts w:ascii="Calibri" w:hAnsi="Calibri" w:cs="Calibri"/>
                <w:sz w:val="16"/>
                <w:szCs w:val="16"/>
              </w:rPr>
            </w:pPr>
          </w:p>
          <w:p w14:paraId="3D25941F" w14:textId="0A9F3996" w:rsidR="00FA3935" w:rsidRPr="004700DF" w:rsidRDefault="00FA3935" w:rsidP="00B423C6">
            <w:pPr>
              <w:spacing w:line="360" w:lineRule="auto"/>
              <w:rPr>
                <w:rFonts w:ascii="Calibri" w:hAnsi="Calibri" w:cs="Calibri"/>
                <w:sz w:val="16"/>
                <w:szCs w:val="16"/>
              </w:rPr>
            </w:pPr>
          </w:p>
          <w:p w14:paraId="30B4D045" w14:textId="77777777" w:rsidR="00FA3935" w:rsidRPr="004700DF" w:rsidRDefault="00FA3935" w:rsidP="003371D9">
            <w:pPr>
              <w:pStyle w:val="ListParagraph"/>
              <w:spacing w:line="360" w:lineRule="auto"/>
              <w:ind w:left="360"/>
              <w:rPr>
                <w:rFonts w:ascii="Calibri" w:hAnsi="Calibri" w:cs="Calibri"/>
                <w:sz w:val="16"/>
                <w:szCs w:val="16"/>
              </w:rPr>
            </w:pPr>
          </w:p>
          <w:p w14:paraId="23A6A170" w14:textId="77777777" w:rsidR="00FA3935" w:rsidRPr="004700DF" w:rsidRDefault="00FA3935" w:rsidP="00FA3935">
            <w:pPr>
              <w:pStyle w:val="ListParagraph"/>
              <w:spacing w:line="360" w:lineRule="auto"/>
              <w:ind w:left="360"/>
              <w:rPr>
                <w:rFonts w:ascii="Calibri" w:hAnsi="Calibri" w:cs="Calibri"/>
                <w:sz w:val="16"/>
                <w:szCs w:val="16"/>
              </w:rPr>
            </w:pPr>
          </w:p>
          <w:p w14:paraId="2833B9EE" w14:textId="77777777" w:rsidR="008F207A" w:rsidRPr="004700DF" w:rsidRDefault="008F207A" w:rsidP="008F207A">
            <w:pPr>
              <w:spacing w:line="360" w:lineRule="auto"/>
              <w:jc w:val="center"/>
              <w:rPr>
                <w:rFonts w:asciiTheme="minorHAnsi" w:hAnsiTheme="minorHAnsi" w:cstheme="minorHAnsi"/>
                <w:sz w:val="16"/>
                <w:szCs w:val="16"/>
              </w:rPr>
            </w:pPr>
          </w:p>
        </w:tc>
      </w:tr>
      <w:tr w:rsidR="007F5793" w:rsidRPr="00523CB1" w14:paraId="40CA33A3" w14:textId="77777777" w:rsidTr="00E910B6">
        <w:trPr>
          <w:trHeight w:val="673"/>
        </w:trPr>
        <w:tc>
          <w:tcPr>
            <w:tcW w:w="0" w:type="auto"/>
            <w:shd w:val="clear" w:color="auto" w:fill="auto"/>
          </w:tcPr>
          <w:p w14:paraId="32894A9E"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lastRenderedPageBreak/>
              <w:t>Risk Title</w:t>
            </w:r>
          </w:p>
          <w:p w14:paraId="5800553B"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Contractor(s) on the premises commit abuse</w:t>
            </w:r>
          </w:p>
          <w:p w14:paraId="1FD29D5D" w14:textId="77777777" w:rsidR="008F207A" w:rsidRPr="004700DF" w:rsidRDefault="008F207A" w:rsidP="008F207A">
            <w:pPr>
              <w:rPr>
                <w:rFonts w:asciiTheme="minorHAnsi" w:hAnsiTheme="minorHAnsi" w:cstheme="minorHAnsi"/>
                <w:sz w:val="16"/>
                <w:szCs w:val="16"/>
              </w:rPr>
            </w:pPr>
          </w:p>
          <w:p w14:paraId="6DEBC5F5" w14:textId="77777777" w:rsidR="008F207A" w:rsidRPr="004700DF" w:rsidRDefault="008F207A" w:rsidP="008F207A">
            <w:pPr>
              <w:rPr>
                <w:rFonts w:asciiTheme="minorHAnsi" w:hAnsiTheme="minorHAnsi" w:cstheme="minorHAnsi"/>
                <w:sz w:val="16"/>
                <w:szCs w:val="16"/>
              </w:rPr>
            </w:pPr>
          </w:p>
          <w:p w14:paraId="09164BA8"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short description</w:t>
            </w:r>
          </w:p>
          <w:p w14:paraId="3761250D"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There is the risk that contractors commit abuse</w:t>
            </w:r>
          </w:p>
          <w:p w14:paraId="24D74655" w14:textId="77777777" w:rsidR="008F207A" w:rsidRPr="004700DF" w:rsidRDefault="008F207A" w:rsidP="008F207A">
            <w:pPr>
              <w:rPr>
                <w:rFonts w:asciiTheme="minorHAnsi" w:hAnsiTheme="minorHAnsi" w:cstheme="minorHAnsi"/>
                <w:sz w:val="16"/>
                <w:szCs w:val="16"/>
              </w:rPr>
            </w:pPr>
          </w:p>
          <w:p w14:paraId="71B1DFDA" w14:textId="77777777" w:rsidR="008F207A" w:rsidRPr="004700DF" w:rsidRDefault="008F207A" w:rsidP="008F207A">
            <w:pPr>
              <w:rPr>
                <w:rFonts w:asciiTheme="minorHAnsi" w:hAnsiTheme="minorHAnsi" w:cstheme="minorHAnsi"/>
                <w:sz w:val="16"/>
                <w:szCs w:val="16"/>
              </w:rPr>
            </w:pPr>
          </w:p>
        </w:tc>
        <w:tc>
          <w:tcPr>
            <w:tcW w:w="0" w:type="auto"/>
          </w:tcPr>
          <w:p w14:paraId="4FE59825"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Causes</w:t>
            </w:r>
          </w:p>
          <w:p w14:paraId="360A9749"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School fails to monitor who is on the premises</w:t>
            </w:r>
          </w:p>
          <w:p w14:paraId="4F5AAF2C"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Lack of supervision</w:t>
            </w:r>
          </w:p>
          <w:p w14:paraId="64FF1B26"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Contractors not aware of school arrangements</w:t>
            </w:r>
          </w:p>
          <w:p w14:paraId="29C17DC9"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Lack of background checks on contractors</w:t>
            </w:r>
          </w:p>
          <w:p w14:paraId="7F0360F5" w14:textId="77777777" w:rsidR="008F207A" w:rsidRPr="004700DF" w:rsidRDefault="008F207A" w:rsidP="008F207A">
            <w:pPr>
              <w:rPr>
                <w:rFonts w:asciiTheme="minorHAnsi" w:hAnsiTheme="minorHAnsi" w:cstheme="minorHAnsi"/>
                <w:sz w:val="16"/>
                <w:szCs w:val="16"/>
              </w:rPr>
            </w:pPr>
          </w:p>
          <w:p w14:paraId="3FAB8825"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Consequences</w:t>
            </w:r>
          </w:p>
          <w:p w14:paraId="2A3B7654"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Child safety incident occurs</w:t>
            </w:r>
          </w:p>
          <w:p w14:paraId="46374F1B"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Underreporting of child safety incidents to relevant authorities</w:t>
            </w:r>
          </w:p>
          <w:p w14:paraId="52E28970"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Inappropriate behaviour not reported within school</w:t>
            </w:r>
          </w:p>
          <w:p w14:paraId="57BF643B"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Physical or psychological injury</w:t>
            </w:r>
          </w:p>
          <w:p w14:paraId="6474FD67"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Stress for all personnel involved, which could lead to occupational health and safety issues</w:t>
            </w:r>
          </w:p>
          <w:p w14:paraId="772A4DAD"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Criminal penalties:</w:t>
            </w:r>
          </w:p>
          <w:p w14:paraId="2CF2F051" w14:textId="77777777" w:rsidR="008F207A" w:rsidRPr="004700DF" w:rsidRDefault="008F207A" w:rsidP="009325AC">
            <w:pPr>
              <w:numPr>
                <w:ilvl w:val="1"/>
                <w:numId w:val="23"/>
              </w:numPr>
              <w:rPr>
                <w:rFonts w:asciiTheme="minorHAnsi" w:hAnsiTheme="minorHAnsi" w:cstheme="minorHAnsi"/>
                <w:sz w:val="16"/>
                <w:szCs w:val="16"/>
              </w:rPr>
            </w:pPr>
            <w:r w:rsidRPr="004700DF">
              <w:rPr>
                <w:rFonts w:asciiTheme="minorHAnsi" w:hAnsiTheme="minorHAnsi" w:cstheme="minorHAnsi"/>
                <w:sz w:val="16"/>
                <w:szCs w:val="16"/>
              </w:rPr>
              <w:t xml:space="preserve">Failure to Report and/or Failure to Protect offence, </w:t>
            </w:r>
          </w:p>
          <w:p w14:paraId="7EFA20AC" w14:textId="77777777" w:rsidR="008F207A" w:rsidRPr="004700DF" w:rsidRDefault="008F207A" w:rsidP="009325AC">
            <w:pPr>
              <w:numPr>
                <w:ilvl w:val="1"/>
                <w:numId w:val="23"/>
              </w:numPr>
              <w:rPr>
                <w:rFonts w:asciiTheme="minorHAnsi" w:hAnsiTheme="minorHAnsi" w:cstheme="minorHAnsi"/>
                <w:sz w:val="16"/>
                <w:szCs w:val="16"/>
              </w:rPr>
            </w:pPr>
            <w:r w:rsidRPr="004700DF">
              <w:rPr>
                <w:rFonts w:asciiTheme="minorHAnsi" w:hAnsiTheme="minorHAnsi" w:cstheme="minorHAnsi"/>
                <w:sz w:val="16"/>
                <w:szCs w:val="16"/>
              </w:rPr>
              <w:t>Penalties under the Reportable Conduct Scheme</w:t>
            </w:r>
          </w:p>
          <w:p w14:paraId="5CC4711A" w14:textId="577AFFDC"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 xml:space="preserve">Non-compliance with minimum standards/Min Order 870 </w:t>
            </w:r>
          </w:p>
          <w:p w14:paraId="7733CDC8"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Breach of duty of care/organisational duty of care</w:t>
            </w:r>
          </w:p>
          <w:p w14:paraId="196A5B9C"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Litigation / adverse court ruling</w:t>
            </w:r>
          </w:p>
          <w:p w14:paraId="20491D28" w14:textId="77777777"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Reputation damage (School/Department)</w:t>
            </w:r>
          </w:p>
          <w:p w14:paraId="067A8344" w14:textId="2FF044D3" w:rsidR="008F207A" w:rsidRPr="004700DF" w:rsidRDefault="008F207A" w:rsidP="009325AC">
            <w:pPr>
              <w:numPr>
                <w:ilvl w:val="0"/>
                <w:numId w:val="23"/>
              </w:numPr>
              <w:rPr>
                <w:rFonts w:asciiTheme="minorHAnsi" w:hAnsiTheme="minorHAnsi" w:cstheme="minorHAnsi"/>
                <w:sz w:val="16"/>
                <w:szCs w:val="16"/>
              </w:rPr>
            </w:pPr>
            <w:r w:rsidRPr="004700DF">
              <w:rPr>
                <w:rFonts w:asciiTheme="minorHAnsi" w:hAnsiTheme="minorHAnsi" w:cstheme="minorHAnsi"/>
                <w:sz w:val="16"/>
                <w:szCs w:val="16"/>
              </w:rPr>
              <w:t>Community dissatisfaction and distrust over perceived child safety neglect, which could lead to drop in school enrolments</w:t>
            </w:r>
          </w:p>
        </w:tc>
        <w:tc>
          <w:tcPr>
            <w:tcW w:w="0" w:type="auto"/>
            <w:shd w:val="clear" w:color="auto" w:fill="auto"/>
          </w:tcPr>
          <w:p w14:paraId="250A8A64" w14:textId="77777777" w:rsidR="008F207A" w:rsidRPr="004700DF" w:rsidRDefault="008F207A" w:rsidP="009325AC">
            <w:pPr>
              <w:pStyle w:val="ListParagraph"/>
              <w:numPr>
                <w:ilvl w:val="0"/>
                <w:numId w:val="39"/>
              </w:numPr>
              <w:rPr>
                <w:rFonts w:asciiTheme="minorHAnsi" w:hAnsiTheme="minorHAnsi" w:cstheme="minorHAnsi"/>
                <w:sz w:val="16"/>
                <w:szCs w:val="16"/>
              </w:rPr>
            </w:pPr>
            <w:r w:rsidRPr="004700DF">
              <w:rPr>
                <w:rFonts w:asciiTheme="minorHAnsi" w:hAnsiTheme="minorHAnsi" w:cstheme="minorHAnsi"/>
                <w:sz w:val="16"/>
                <w:szCs w:val="16"/>
              </w:rPr>
              <w:t xml:space="preserve">The </w:t>
            </w:r>
            <w:hyperlink r:id="rId38" w:anchor="link51" w:history="1">
              <w:r w:rsidRPr="004700DF">
                <w:rPr>
                  <w:rStyle w:val="Hyperlink"/>
                  <w:rFonts w:asciiTheme="minorHAnsi" w:hAnsiTheme="minorHAnsi" w:cstheme="minorHAnsi"/>
                  <w:sz w:val="16"/>
                  <w:szCs w:val="16"/>
                </w:rPr>
                <w:t>Visitors in Schools</w:t>
              </w:r>
            </w:hyperlink>
            <w:r w:rsidRPr="004700DF">
              <w:rPr>
                <w:rFonts w:asciiTheme="minorHAnsi" w:hAnsiTheme="minorHAnsi" w:cstheme="minorHAnsi"/>
                <w:sz w:val="16"/>
                <w:szCs w:val="16"/>
              </w:rPr>
              <w:t xml:space="preserve"> policy is followed where appropriate</w:t>
            </w:r>
          </w:p>
          <w:p w14:paraId="206BEB22" w14:textId="77777777" w:rsidR="008F207A" w:rsidRPr="004700DF" w:rsidRDefault="008F207A" w:rsidP="009325AC">
            <w:pPr>
              <w:pStyle w:val="ListParagraph"/>
              <w:numPr>
                <w:ilvl w:val="0"/>
                <w:numId w:val="39"/>
              </w:numPr>
              <w:rPr>
                <w:rFonts w:asciiTheme="minorHAnsi" w:hAnsiTheme="minorHAnsi" w:cstheme="minorHAnsi"/>
                <w:sz w:val="16"/>
                <w:szCs w:val="16"/>
              </w:rPr>
            </w:pPr>
            <w:r w:rsidRPr="004700DF">
              <w:rPr>
                <w:rFonts w:asciiTheme="minorHAnsi" w:hAnsiTheme="minorHAnsi" w:cstheme="minorHAnsi"/>
                <w:sz w:val="16"/>
                <w:szCs w:val="16"/>
              </w:rPr>
              <w:t>Screening checks, including working with children checks or referee checks</w:t>
            </w:r>
          </w:p>
          <w:p w14:paraId="672831CB" w14:textId="77777777" w:rsidR="008F207A" w:rsidRPr="004700DF" w:rsidRDefault="008F207A" w:rsidP="009325AC">
            <w:pPr>
              <w:pStyle w:val="ListParagraph"/>
              <w:numPr>
                <w:ilvl w:val="0"/>
                <w:numId w:val="39"/>
              </w:numPr>
              <w:rPr>
                <w:rFonts w:asciiTheme="minorHAnsi" w:hAnsiTheme="minorHAnsi" w:cstheme="minorHAnsi"/>
                <w:sz w:val="16"/>
                <w:szCs w:val="16"/>
              </w:rPr>
            </w:pPr>
            <w:r w:rsidRPr="004700DF">
              <w:rPr>
                <w:rFonts w:asciiTheme="minorHAnsi" w:hAnsiTheme="minorHAnsi" w:cstheme="minorHAnsi"/>
                <w:sz w:val="16"/>
                <w:szCs w:val="16"/>
              </w:rPr>
              <w:t xml:space="preserve">Visitor and contractor sign-in process, perimeter control (SPAG – </w:t>
            </w:r>
            <w:hyperlink r:id="rId39" w:history="1">
              <w:r w:rsidRPr="004700DF">
                <w:rPr>
                  <w:rStyle w:val="Hyperlink"/>
                  <w:rFonts w:asciiTheme="minorHAnsi" w:hAnsiTheme="minorHAnsi" w:cstheme="minorHAnsi"/>
                  <w:sz w:val="16"/>
                  <w:szCs w:val="16"/>
                </w:rPr>
                <w:t>Visitors in Schools</w:t>
              </w:r>
            </w:hyperlink>
            <w:r w:rsidRPr="004700DF">
              <w:rPr>
                <w:rFonts w:asciiTheme="minorHAnsi" w:hAnsiTheme="minorHAnsi" w:cstheme="minorHAnsi"/>
                <w:sz w:val="16"/>
                <w:szCs w:val="16"/>
              </w:rPr>
              <w:t>)</w:t>
            </w:r>
          </w:p>
          <w:p w14:paraId="0C0B2CAA" w14:textId="77777777" w:rsidR="008F207A" w:rsidRPr="004700DF" w:rsidRDefault="008F207A" w:rsidP="009325AC">
            <w:pPr>
              <w:pStyle w:val="ListParagraph"/>
              <w:numPr>
                <w:ilvl w:val="0"/>
                <w:numId w:val="39"/>
              </w:numPr>
              <w:rPr>
                <w:rFonts w:asciiTheme="minorHAnsi" w:hAnsiTheme="minorHAnsi" w:cstheme="minorHAnsi"/>
                <w:sz w:val="16"/>
                <w:szCs w:val="16"/>
              </w:rPr>
            </w:pPr>
            <w:r w:rsidRPr="004700DF">
              <w:rPr>
                <w:rFonts w:asciiTheme="minorHAnsi" w:hAnsiTheme="minorHAnsi" w:cstheme="minorHAnsi"/>
                <w:sz w:val="16"/>
                <w:szCs w:val="16"/>
              </w:rPr>
              <w:t>Signage at school office clearly directing visitors to reception</w:t>
            </w:r>
          </w:p>
          <w:p w14:paraId="23BD2929" w14:textId="77777777" w:rsidR="008F207A" w:rsidRPr="004700DF" w:rsidRDefault="00BF340D" w:rsidP="009325AC">
            <w:pPr>
              <w:pStyle w:val="ListParagraph"/>
              <w:numPr>
                <w:ilvl w:val="0"/>
                <w:numId w:val="39"/>
              </w:numPr>
              <w:rPr>
                <w:rFonts w:asciiTheme="minorHAnsi" w:hAnsiTheme="minorHAnsi" w:cstheme="minorHAnsi"/>
                <w:sz w:val="16"/>
                <w:szCs w:val="16"/>
              </w:rPr>
            </w:pPr>
            <w:hyperlink r:id="rId40" w:history="1">
              <w:r w:rsidR="008F207A" w:rsidRPr="004700DF">
                <w:rPr>
                  <w:rStyle w:val="Hyperlink"/>
                  <w:rFonts w:asciiTheme="minorHAnsi" w:hAnsiTheme="minorHAnsi" w:cstheme="minorHAnsi"/>
                  <w:sz w:val="16"/>
                  <w:szCs w:val="16"/>
                </w:rPr>
                <w:t>child safety risk management strategies</w:t>
              </w:r>
            </w:hyperlink>
            <w:r w:rsidR="008F207A" w:rsidRPr="004700DF">
              <w:rPr>
                <w:rFonts w:asciiTheme="minorHAnsi" w:hAnsiTheme="minorHAnsi" w:cstheme="minorHAnsi"/>
                <w:sz w:val="16"/>
                <w:szCs w:val="16"/>
              </w:rPr>
              <w:t xml:space="preserve"> are adopted as appropriate.</w:t>
            </w:r>
          </w:p>
          <w:p w14:paraId="2AE0D49A" w14:textId="77777777" w:rsidR="008F207A" w:rsidRPr="004700DF" w:rsidRDefault="008F207A" w:rsidP="008F207A">
            <w:pPr>
              <w:rPr>
                <w:rFonts w:asciiTheme="minorHAnsi" w:hAnsiTheme="minorHAnsi" w:cstheme="minorHAnsi"/>
                <w:sz w:val="16"/>
                <w:szCs w:val="16"/>
              </w:rPr>
            </w:pPr>
          </w:p>
        </w:tc>
        <w:tc>
          <w:tcPr>
            <w:tcW w:w="1574" w:type="dxa"/>
            <w:shd w:val="clear" w:color="auto" w:fill="auto"/>
            <w:vAlign w:val="center"/>
          </w:tcPr>
          <w:p w14:paraId="171E6668"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Severe</w:t>
            </w:r>
          </w:p>
          <w:p w14:paraId="1827EBB5" w14:textId="1CAFB45F" w:rsidR="008F207A" w:rsidRPr="004700DF" w:rsidRDefault="008F207A" w:rsidP="008F207A">
            <w:pPr>
              <w:jc w:val="center"/>
              <w:rPr>
                <w:rFonts w:asciiTheme="minorHAnsi" w:hAnsiTheme="minorHAnsi" w:cstheme="minorHAnsi"/>
                <w:i/>
                <w:sz w:val="16"/>
                <w:szCs w:val="16"/>
              </w:rPr>
            </w:pPr>
          </w:p>
        </w:tc>
        <w:tc>
          <w:tcPr>
            <w:tcW w:w="1416" w:type="dxa"/>
            <w:shd w:val="clear" w:color="auto" w:fill="auto"/>
            <w:vAlign w:val="center"/>
          </w:tcPr>
          <w:p w14:paraId="10479B42"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Possible</w:t>
            </w:r>
          </w:p>
          <w:p w14:paraId="1A0B234B" w14:textId="1BA75052" w:rsidR="008F207A" w:rsidRPr="004700DF" w:rsidRDefault="008F207A" w:rsidP="008F207A">
            <w:pPr>
              <w:jc w:val="center"/>
              <w:rPr>
                <w:rFonts w:asciiTheme="minorHAnsi" w:hAnsiTheme="minorHAnsi" w:cstheme="minorHAnsi"/>
                <w:i/>
                <w:sz w:val="16"/>
                <w:szCs w:val="16"/>
              </w:rPr>
            </w:pPr>
          </w:p>
        </w:tc>
        <w:tc>
          <w:tcPr>
            <w:tcW w:w="1462" w:type="dxa"/>
            <w:vAlign w:val="center"/>
          </w:tcPr>
          <w:p w14:paraId="3855C026"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highlight w:val="red"/>
              </w:rPr>
              <w:t>Extreme</w:t>
            </w:r>
          </w:p>
          <w:p w14:paraId="778B2C50" w14:textId="7CC108EA" w:rsidR="008F207A" w:rsidRPr="004700DF" w:rsidRDefault="008F207A" w:rsidP="008F207A">
            <w:pPr>
              <w:spacing w:line="360" w:lineRule="auto"/>
              <w:jc w:val="center"/>
              <w:rPr>
                <w:rFonts w:asciiTheme="minorHAnsi" w:hAnsiTheme="minorHAnsi" w:cstheme="minorHAnsi"/>
                <w:sz w:val="16"/>
                <w:szCs w:val="16"/>
              </w:rPr>
            </w:pPr>
          </w:p>
        </w:tc>
        <w:tc>
          <w:tcPr>
            <w:tcW w:w="0" w:type="auto"/>
          </w:tcPr>
          <w:p w14:paraId="312FEE2D" w14:textId="77777777" w:rsidR="008F207A" w:rsidRPr="004700DF" w:rsidRDefault="008F207A" w:rsidP="009325AC">
            <w:pPr>
              <w:numPr>
                <w:ilvl w:val="0"/>
                <w:numId w:val="11"/>
              </w:numPr>
              <w:ind w:left="284" w:hanging="284"/>
              <w:rPr>
                <w:rFonts w:asciiTheme="minorHAnsi" w:hAnsiTheme="minorHAnsi" w:cstheme="minorHAnsi"/>
                <w:sz w:val="16"/>
                <w:szCs w:val="16"/>
              </w:rPr>
            </w:pPr>
            <w:r w:rsidRPr="004700DF">
              <w:rPr>
                <w:rFonts w:asciiTheme="minorHAnsi" w:hAnsiTheme="minorHAnsi" w:cstheme="minorHAnsi"/>
                <w:sz w:val="16"/>
                <w:szCs w:val="16"/>
              </w:rPr>
              <w:t>Raise topic in staff meetings.</w:t>
            </w:r>
          </w:p>
          <w:p w14:paraId="16D10A98" w14:textId="77777777" w:rsidR="008F207A" w:rsidRPr="004700DF" w:rsidRDefault="008F207A" w:rsidP="009325AC">
            <w:pPr>
              <w:numPr>
                <w:ilvl w:val="0"/>
                <w:numId w:val="11"/>
              </w:numPr>
              <w:ind w:left="284" w:hanging="284"/>
              <w:rPr>
                <w:rFonts w:asciiTheme="minorHAnsi" w:hAnsiTheme="minorHAnsi" w:cstheme="minorHAnsi"/>
                <w:sz w:val="16"/>
                <w:szCs w:val="16"/>
              </w:rPr>
            </w:pPr>
            <w:r w:rsidRPr="004700DF">
              <w:rPr>
                <w:rFonts w:asciiTheme="minorHAnsi" w:hAnsiTheme="minorHAnsi" w:cstheme="minorHAnsi"/>
                <w:sz w:val="16"/>
                <w:szCs w:val="16"/>
              </w:rPr>
              <w:t>Awareness sessions for students.</w:t>
            </w:r>
          </w:p>
          <w:p w14:paraId="6C901F51" w14:textId="77777777" w:rsidR="008F207A" w:rsidRPr="004700DF" w:rsidRDefault="008F207A" w:rsidP="009325AC">
            <w:pPr>
              <w:numPr>
                <w:ilvl w:val="0"/>
                <w:numId w:val="11"/>
              </w:numPr>
              <w:ind w:left="284" w:hanging="284"/>
              <w:rPr>
                <w:rFonts w:asciiTheme="minorHAnsi" w:hAnsiTheme="minorHAnsi" w:cstheme="minorHAnsi"/>
                <w:sz w:val="16"/>
                <w:szCs w:val="16"/>
              </w:rPr>
            </w:pPr>
            <w:r w:rsidRPr="004700DF">
              <w:rPr>
                <w:rFonts w:asciiTheme="minorHAnsi" w:hAnsiTheme="minorHAnsi" w:cstheme="minorHAnsi"/>
                <w:sz w:val="16"/>
                <w:szCs w:val="16"/>
              </w:rPr>
              <w:t xml:space="preserve">Refresher training for frequent contractors. </w:t>
            </w:r>
          </w:p>
          <w:p w14:paraId="700E45CF" w14:textId="77777777" w:rsidR="008F207A" w:rsidRPr="004700DF" w:rsidRDefault="008F207A" w:rsidP="009325AC">
            <w:pPr>
              <w:numPr>
                <w:ilvl w:val="0"/>
                <w:numId w:val="11"/>
              </w:numPr>
              <w:ind w:left="284" w:hanging="284"/>
              <w:rPr>
                <w:rFonts w:asciiTheme="minorHAnsi" w:hAnsiTheme="minorHAnsi" w:cstheme="minorHAnsi"/>
                <w:sz w:val="16"/>
                <w:szCs w:val="16"/>
              </w:rPr>
            </w:pPr>
            <w:r w:rsidRPr="004700DF">
              <w:rPr>
                <w:rFonts w:asciiTheme="minorHAnsi" w:hAnsiTheme="minorHAnsi" w:cstheme="minorHAnsi"/>
                <w:sz w:val="16"/>
                <w:szCs w:val="16"/>
              </w:rPr>
              <w:t>All contractors supervised whilst on school grounds.</w:t>
            </w:r>
          </w:p>
          <w:p w14:paraId="6E98F8E1" w14:textId="58FF78C5" w:rsidR="008F207A" w:rsidRPr="004700DF" w:rsidRDefault="008F207A" w:rsidP="009325AC">
            <w:pPr>
              <w:numPr>
                <w:ilvl w:val="0"/>
                <w:numId w:val="11"/>
              </w:numPr>
              <w:ind w:left="284" w:hanging="284"/>
              <w:rPr>
                <w:rFonts w:asciiTheme="minorHAnsi" w:hAnsiTheme="minorHAnsi" w:cstheme="minorHAnsi"/>
                <w:sz w:val="16"/>
                <w:szCs w:val="16"/>
              </w:rPr>
            </w:pPr>
            <w:r w:rsidRPr="004700DF">
              <w:rPr>
                <w:rFonts w:asciiTheme="minorHAnsi" w:hAnsiTheme="minorHAnsi" w:cstheme="minorHAnsi"/>
                <w:sz w:val="16"/>
                <w:szCs w:val="16"/>
              </w:rPr>
              <w:t>Staff trained to question unaccompanied visitors on school premises.</w:t>
            </w:r>
          </w:p>
          <w:p w14:paraId="7D90B21E" w14:textId="77777777" w:rsidR="008F207A" w:rsidRPr="004700DF" w:rsidRDefault="008F207A" w:rsidP="008F207A">
            <w:pPr>
              <w:rPr>
                <w:rFonts w:asciiTheme="minorHAnsi" w:hAnsiTheme="minorHAnsi" w:cstheme="minorHAnsi"/>
                <w:sz w:val="16"/>
                <w:szCs w:val="16"/>
              </w:rPr>
            </w:pPr>
          </w:p>
        </w:tc>
        <w:tc>
          <w:tcPr>
            <w:tcW w:w="0" w:type="auto"/>
          </w:tcPr>
          <w:p w14:paraId="2388AE38" w14:textId="77777777" w:rsidR="00326CF0" w:rsidRPr="004700DF" w:rsidRDefault="00326CF0" w:rsidP="00326CF0">
            <w:pPr>
              <w:pStyle w:val="ListParagraph"/>
              <w:numPr>
                <w:ilvl w:val="0"/>
                <w:numId w:val="79"/>
              </w:numPr>
              <w:ind w:left="380"/>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4D9067E5" w14:textId="1D04A62D" w:rsidR="00326CF0" w:rsidRPr="004700DF" w:rsidRDefault="00326CF0" w:rsidP="00326CF0">
            <w:pPr>
              <w:pStyle w:val="ListParagraph"/>
              <w:ind w:left="380"/>
              <w:rPr>
                <w:rFonts w:asciiTheme="minorHAnsi" w:hAnsiTheme="minorHAnsi" w:cstheme="minorHAnsi"/>
                <w:sz w:val="16"/>
                <w:szCs w:val="16"/>
              </w:rPr>
            </w:pPr>
            <w:r w:rsidRPr="004700DF">
              <w:rPr>
                <w:rFonts w:asciiTheme="minorHAnsi" w:hAnsiTheme="minorHAnsi" w:cstheme="minorHAnsi"/>
                <w:sz w:val="16"/>
                <w:szCs w:val="16"/>
              </w:rPr>
              <w:t>Gillian</w:t>
            </w:r>
            <w:r w:rsidRPr="004700DF">
              <w:rPr>
                <w:rFonts w:asciiTheme="minorHAnsi" w:hAnsiTheme="minorHAnsi" w:cstheme="minorHAnsi"/>
                <w:sz w:val="16"/>
                <w:szCs w:val="16"/>
              </w:rPr>
              <w:t xml:space="preserve"> Harris – assistant principal</w:t>
            </w:r>
          </w:p>
          <w:p w14:paraId="46EC63A3" w14:textId="74D0CAEE" w:rsidR="00326CF0" w:rsidRPr="004700DF" w:rsidRDefault="00326CF0" w:rsidP="00326CF0">
            <w:pPr>
              <w:pStyle w:val="ListParagraph"/>
              <w:numPr>
                <w:ilvl w:val="0"/>
                <w:numId w:val="79"/>
              </w:numPr>
              <w:ind w:left="380"/>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75B73103" w14:textId="454362B0" w:rsidR="00326CF0" w:rsidRPr="004700DF" w:rsidRDefault="00326CF0" w:rsidP="00326CF0">
            <w:pPr>
              <w:pStyle w:val="ListParagraph"/>
              <w:ind w:left="380"/>
              <w:rPr>
                <w:rFonts w:asciiTheme="minorHAnsi" w:hAnsiTheme="minorHAnsi" w:cstheme="minorHAnsi"/>
                <w:sz w:val="16"/>
                <w:szCs w:val="16"/>
              </w:rPr>
            </w:pPr>
            <w:r w:rsidRPr="004700DF">
              <w:rPr>
                <w:rFonts w:asciiTheme="minorHAnsi" w:hAnsiTheme="minorHAnsi" w:cstheme="minorHAnsi"/>
                <w:sz w:val="16"/>
                <w:szCs w:val="16"/>
              </w:rPr>
              <w:t>G</w:t>
            </w:r>
            <w:r w:rsidRPr="004700DF">
              <w:rPr>
                <w:rFonts w:asciiTheme="minorHAnsi" w:hAnsiTheme="minorHAnsi" w:cstheme="minorHAnsi"/>
                <w:sz w:val="16"/>
                <w:szCs w:val="16"/>
              </w:rPr>
              <w:t>illian Harris – assistant principal</w:t>
            </w:r>
          </w:p>
          <w:p w14:paraId="6F1F1EDE" w14:textId="0961B3A2" w:rsidR="00326CF0" w:rsidRPr="004700DF" w:rsidRDefault="00326CF0" w:rsidP="00326CF0">
            <w:pPr>
              <w:pStyle w:val="ListParagraph"/>
              <w:numPr>
                <w:ilvl w:val="0"/>
                <w:numId w:val="79"/>
              </w:numPr>
              <w:ind w:left="380"/>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17F0296E" w14:textId="77777777" w:rsidR="00326CF0" w:rsidRPr="004700DF" w:rsidRDefault="00326CF0" w:rsidP="00326CF0">
            <w:pPr>
              <w:pStyle w:val="ListParagraph"/>
              <w:ind w:left="38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47354CD5" w14:textId="34CD1BA3" w:rsidR="00326CF0" w:rsidRPr="004700DF" w:rsidRDefault="00326CF0" w:rsidP="00326CF0">
            <w:pPr>
              <w:pStyle w:val="ListParagraph"/>
              <w:numPr>
                <w:ilvl w:val="0"/>
                <w:numId w:val="79"/>
              </w:numPr>
              <w:ind w:left="380"/>
              <w:rPr>
                <w:rFonts w:asciiTheme="minorHAnsi" w:hAnsiTheme="minorHAnsi" w:cstheme="minorHAnsi"/>
                <w:sz w:val="16"/>
                <w:szCs w:val="16"/>
              </w:rPr>
            </w:pPr>
            <w:r w:rsidRPr="004700DF">
              <w:rPr>
                <w:rFonts w:asciiTheme="minorHAnsi" w:hAnsiTheme="minorHAnsi" w:cstheme="minorHAnsi"/>
                <w:sz w:val="16"/>
                <w:szCs w:val="16"/>
              </w:rPr>
              <w:t>Amanda McLean – principal</w:t>
            </w:r>
            <w:r w:rsidRPr="004700DF">
              <w:rPr>
                <w:rFonts w:asciiTheme="minorHAnsi" w:hAnsiTheme="minorHAnsi" w:cstheme="minorHAnsi"/>
                <w:sz w:val="16"/>
                <w:szCs w:val="16"/>
              </w:rPr>
              <w:t xml:space="preserve"> </w:t>
            </w:r>
            <w:r w:rsidRPr="004700DF">
              <w:rPr>
                <w:rFonts w:asciiTheme="minorHAnsi" w:hAnsiTheme="minorHAnsi" w:cstheme="minorHAnsi"/>
                <w:sz w:val="16"/>
                <w:szCs w:val="16"/>
              </w:rPr>
              <w:t>Gillian Harris – assistant principal</w:t>
            </w:r>
          </w:p>
          <w:p w14:paraId="013314E7" w14:textId="182A1F93" w:rsidR="00326CF0" w:rsidRPr="004700DF" w:rsidRDefault="00326CF0" w:rsidP="00326CF0">
            <w:pPr>
              <w:pStyle w:val="ListParagraph"/>
              <w:numPr>
                <w:ilvl w:val="0"/>
                <w:numId w:val="79"/>
              </w:numPr>
              <w:ind w:left="380"/>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1FB58570" w14:textId="77777777" w:rsidR="00326CF0" w:rsidRPr="004700DF" w:rsidRDefault="00326CF0" w:rsidP="00326CF0">
            <w:pPr>
              <w:pStyle w:val="ListParagraph"/>
              <w:ind w:left="38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330E15C5" w14:textId="11CCD0EA" w:rsidR="00FA3935" w:rsidRPr="004700DF" w:rsidRDefault="00FA3935" w:rsidP="00AD597A">
            <w:pPr>
              <w:pStyle w:val="ListParagraph"/>
              <w:spacing w:line="360" w:lineRule="auto"/>
              <w:ind w:left="360"/>
              <w:rPr>
                <w:rFonts w:asciiTheme="minorHAnsi" w:hAnsiTheme="minorHAnsi" w:cstheme="minorHAnsi"/>
                <w:sz w:val="16"/>
                <w:szCs w:val="16"/>
              </w:rPr>
            </w:pPr>
          </w:p>
        </w:tc>
        <w:tc>
          <w:tcPr>
            <w:tcW w:w="0" w:type="auto"/>
          </w:tcPr>
          <w:p w14:paraId="29EF3587" w14:textId="40017A82" w:rsidR="008F207A" w:rsidRPr="004700DF" w:rsidRDefault="00326CF0" w:rsidP="00AD597A">
            <w:pPr>
              <w:pStyle w:val="ListParagraph"/>
              <w:numPr>
                <w:ilvl w:val="0"/>
                <w:numId w:val="49"/>
              </w:numPr>
              <w:spacing w:line="360" w:lineRule="auto"/>
              <w:ind w:left="181" w:firstLine="0"/>
              <w:rPr>
                <w:rFonts w:ascii="Calibri" w:hAnsi="Calibri" w:cs="Calibri"/>
                <w:sz w:val="16"/>
                <w:szCs w:val="16"/>
              </w:rPr>
            </w:pPr>
            <w:r w:rsidRPr="004700DF">
              <w:rPr>
                <w:rFonts w:ascii="Calibri" w:hAnsi="Calibri" w:cs="Calibri"/>
                <w:sz w:val="16"/>
                <w:szCs w:val="16"/>
              </w:rPr>
              <w:t>24/07</w:t>
            </w:r>
            <w:r w:rsidR="00FA3935" w:rsidRPr="004700DF">
              <w:rPr>
                <w:rFonts w:ascii="Calibri" w:hAnsi="Calibri" w:cs="Calibri"/>
                <w:sz w:val="16"/>
                <w:szCs w:val="16"/>
              </w:rPr>
              <w:t>/</w:t>
            </w:r>
            <w:r w:rsidRPr="004700DF">
              <w:rPr>
                <w:rFonts w:ascii="Calibri" w:hAnsi="Calibri" w:cs="Calibri"/>
                <w:sz w:val="16"/>
                <w:szCs w:val="16"/>
              </w:rPr>
              <w:t>2019</w:t>
            </w:r>
          </w:p>
          <w:p w14:paraId="3CAB9F25" w14:textId="0E2DED85" w:rsidR="00FA3935" w:rsidRPr="004700DF" w:rsidRDefault="00AD597A" w:rsidP="00AD597A">
            <w:pPr>
              <w:pStyle w:val="ListParagraph"/>
              <w:numPr>
                <w:ilvl w:val="0"/>
                <w:numId w:val="49"/>
              </w:numPr>
              <w:spacing w:line="360" w:lineRule="auto"/>
              <w:ind w:left="181" w:firstLine="0"/>
              <w:rPr>
                <w:rFonts w:asciiTheme="minorHAnsi" w:hAnsiTheme="minorHAnsi" w:cstheme="minorHAnsi"/>
                <w:sz w:val="16"/>
                <w:szCs w:val="16"/>
              </w:rPr>
            </w:pP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2020</w:t>
            </w:r>
            <w:r w:rsidR="00FA3935" w:rsidRPr="004700DF">
              <w:rPr>
                <w:rFonts w:ascii="Calibri" w:hAnsi="Calibri" w:cs="Calibri"/>
                <w:sz w:val="16"/>
                <w:szCs w:val="16"/>
              </w:rPr>
              <w:t xml:space="preserve"> </w:t>
            </w:r>
          </w:p>
          <w:p w14:paraId="12FDB2A1" w14:textId="0446DAA1" w:rsidR="00364FD4" w:rsidRPr="004700DF" w:rsidRDefault="00364FD4" w:rsidP="00364FD4">
            <w:pPr>
              <w:spacing w:line="360" w:lineRule="auto"/>
              <w:rPr>
                <w:rFonts w:asciiTheme="minorHAnsi" w:hAnsiTheme="minorHAnsi" w:cstheme="minorHAnsi"/>
                <w:sz w:val="16"/>
                <w:szCs w:val="16"/>
              </w:rPr>
            </w:pPr>
          </w:p>
          <w:p w14:paraId="2D3E10E8" w14:textId="411B5385" w:rsidR="00364FD4" w:rsidRPr="004700DF" w:rsidRDefault="00364FD4" w:rsidP="00364FD4">
            <w:pPr>
              <w:spacing w:line="360" w:lineRule="auto"/>
              <w:rPr>
                <w:rFonts w:asciiTheme="minorHAnsi" w:hAnsiTheme="minorHAnsi" w:cstheme="minorHAnsi"/>
                <w:sz w:val="16"/>
                <w:szCs w:val="16"/>
              </w:rPr>
            </w:pPr>
          </w:p>
          <w:p w14:paraId="44536DA9" w14:textId="5B5D0703" w:rsidR="00FA3935" w:rsidRPr="004700DF" w:rsidRDefault="00AD597A" w:rsidP="00AD597A">
            <w:pPr>
              <w:pStyle w:val="ListParagraph"/>
              <w:numPr>
                <w:ilvl w:val="0"/>
                <w:numId w:val="49"/>
              </w:numPr>
              <w:spacing w:line="360" w:lineRule="auto"/>
              <w:ind w:left="181" w:firstLine="0"/>
              <w:rPr>
                <w:rFonts w:asciiTheme="minorHAnsi" w:hAnsiTheme="minorHAnsi" w:cstheme="minorHAnsi"/>
                <w:sz w:val="16"/>
                <w:szCs w:val="16"/>
              </w:rPr>
            </w:pP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2020</w:t>
            </w:r>
            <w:r w:rsidR="00FA3935" w:rsidRPr="004700DF">
              <w:rPr>
                <w:rFonts w:ascii="Calibri" w:hAnsi="Calibri" w:cs="Calibri"/>
                <w:sz w:val="16"/>
                <w:szCs w:val="16"/>
              </w:rPr>
              <w:t xml:space="preserve"> </w:t>
            </w:r>
          </w:p>
          <w:p w14:paraId="1AE2E3EC" w14:textId="77777777" w:rsidR="00364FD4" w:rsidRPr="004700DF" w:rsidRDefault="00364FD4" w:rsidP="00364FD4">
            <w:pPr>
              <w:spacing w:line="360" w:lineRule="auto"/>
              <w:ind w:left="181"/>
              <w:rPr>
                <w:rFonts w:asciiTheme="minorHAnsi" w:hAnsiTheme="minorHAnsi" w:cstheme="minorHAnsi"/>
                <w:sz w:val="16"/>
                <w:szCs w:val="16"/>
              </w:rPr>
            </w:pPr>
          </w:p>
          <w:p w14:paraId="33C3E391" w14:textId="5AAB6E9A" w:rsidR="00FA3935" w:rsidRPr="004700DF" w:rsidRDefault="00AD597A" w:rsidP="00AD597A">
            <w:pPr>
              <w:pStyle w:val="ListParagraph"/>
              <w:numPr>
                <w:ilvl w:val="0"/>
                <w:numId w:val="49"/>
              </w:numPr>
              <w:spacing w:line="360" w:lineRule="auto"/>
              <w:ind w:left="181" w:firstLine="0"/>
              <w:rPr>
                <w:rFonts w:asciiTheme="minorHAnsi" w:hAnsiTheme="minorHAnsi" w:cstheme="minorHAnsi"/>
                <w:sz w:val="16"/>
                <w:szCs w:val="16"/>
              </w:rPr>
            </w:pPr>
            <w:r w:rsidRPr="004700DF">
              <w:rPr>
                <w:rFonts w:ascii="Calibri" w:hAnsi="Calibri" w:cs="Calibri"/>
                <w:sz w:val="16"/>
                <w:szCs w:val="16"/>
              </w:rPr>
              <w:t>02/02/</w:t>
            </w:r>
            <w:r w:rsidR="00E138E5" w:rsidRPr="004700DF">
              <w:rPr>
                <w:rFonts w:ascii="Calibri" w:hAnsi="Calibri" w:cs="Calibri"/>
                <w:sz w:val="16"/>
                <w:szCs w:val="16"/>
              </w:rPr>
              <w:t>19</w:t>
            </w:r>
          </w:p>
          <w:p w14:paraId="2E78623A" w14:textId="77777777" w:rsidR="00364FD4" w:rsidRPr="004700DF" w:rsidRDefault="00364FD4" w:rsidP="00364FD4">
            <w:pPr>
              <w:pStyle w:val="ListParagraph"/>
              <w:spacing w:line="360" w:lineRule="auto"/>
              <w:ind w:left="181"/>
              <w:rPr>
                <w:rFonts w:asciiTheme="minorHAnsi" w:hAnsiTheme="minorHAnsi" w:cstheme="minorHAnsi"/>
                <w:sz w:val="16"/>
                <w:szCs w:val="16"/>
              </w:rPr>
            </w:pPr>
          </w:p>
          <w:p w14:paraId="3E65FD8F" w14:textId="23E428C4" w:rsidR="00FA3935" w:rsidRPr="004700DF" w:rsidRDefault="00AD597A" w:rsidP="00AD597A">
            <w:pPr>
              <w:pStyle w:val="ListParagraph"/>
              <w:numPr>
                <w:ilvl w:val="0"/>
                <w:numId w:val="49"/>
              </w:numPr>
              <w:spacing w:line="360" w:lineRule="auto"/>
              <w:ind w:left="181" w:firstLine="0"/>
              <w:rPr>
                <w:rFonts w:asciiTheme="minorHAnsi" w:hAnsiTheme="minorHAnsi" w:cstheme="minorHAnsi"/>
                <w:sz w:val="16"/>
                <w:szCs w:val="16"/>
              </w:rPr>
            </w:pPr>
            <w:r w:rsidRPr="004700DF">
              <w:rPr>
                <w:rFonts w:ascii="Calibri" w:hAnsi="Calibri" w:cs="Calibri"/>
                <w:sz w:val="16"/>
                <w:szCs w:val="16"/>
              </w:rPr>
              <w:t>02/02/1</w:t>
            </w:r>
            <w:r w:rsidR="00E138E5" w:rsidRPr="004700DF">
              <w:rPr>
                <w:rFonts w:ascii="Calibri" w:hAnsi="Calibri" w:cs="Calibri"/>
                <w:sz w:val="16"/>
                <w:szCs w:val="16"/>
              </w:rPr>
              <w:t>9</w:t>
            </w:r>
          </w:p>
        </w:tc>
      </w:tr>
      <w:tr w:rsidR="007F5793" w:rsidRPr="00523CB1" w14:paraId="3228E362" w14:textId="77777777" w:rsidTr="00E910B6">
        <w:trPr>
          <w:trHeight w:val="673"/>
        </w:trPr>
        <w:tc>
          <w:tcPr>
            <w:tcW w:w="0" w:type="auto"/>
            <w:shd w:val="clear" w:color="auto" w:fill="auto"/>
          </w:tcPr>
          <w:p w14:paraId="282BDB3E"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Title</w:t>
            </w:r>
          </w:p>
          <w:p w14:paraId="3586A9FF" w14:textId="6E3A1386"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School staff member or volunteer commits abuse</w:t>
            </w:r>
          </w:p>
          <w:p w14:paraId="0A3478A0" w14:textId="77777777" w:rsidR="008F207A" w:rsidRPr="004700DF" w:rsidRDefault="008F207A" w:rsidP="008F207A">
            <w:pPr>
              <w:rPr>
                <w:rFonts w:asciiTheme="minorHAnsi" w:hAnsiTheme="minorHAnsi" w:cstheme="minorHAnsi"/>
                <w:b/>
                <w:sz w:val="16"/>
                <w:szCs w:val="16"/>
              </w:rPr>
            </w:pPr>
          </w:p>
          <w:p w14:paraId="1A045590" w14:textId="77777777" w:rsidR="008F207A" w:rsidRPr="004700DF" w:rsidRDefault="008F207A" w:rsidP="008F207A">
            <w:pPr>
              <w:rPr>
                <w:rFonts w:asciiTheme="minorHAnsi" w:hAnsiTheme="minorHAnsi" w:cstheme="minorHAnsi"/>
                <w:b/>
                <w:sz w:val="16"/>
                <w:szCs w:val="16"/>
              </w:rPr>
            </w:pPr>
          </w:p>
          <w:p w14:paraId="33533B12"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short description</w:t>
            </w:r>
          </w:p>
          <w:p w14:paraId="1B0DFF80" w14:textId="6AAFFED1"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There is a risk that a school staff member commits abuse</w:t>
            </w:r>
          </w:p>
          <w:p w14:paraId="030FA2CD" w14:textId="77777777" w:rsidR="008F207A" w:rsidRPr="004700DF" w:rsidRDefault="008F207A" w:rsidP="008F207A">
            <w:pPr>
              <w:rPr>
                <w:rFonts w:asciiTheme="minorHAnsi" w:hAnsiTheme="minorHAnsi" w:cstheme="minorHAnsi"/>
                <w:sz w:val="16"/>
                <w:szCs w:val="16"/>
              </w:rPr>
            </w:pPr>
          </w:p>
          <w:p w14:paraId="09E54906" w14:textId="77777777" w:rsidR="008F207A" w:rsidRPr="004700DF" w:rsidRDefault="008F207A" w:rsidP="008F207A">
            <w:pPr>
              <w:rPr>
                <w:rFonts w:asciiTheme="minorHAnsi" w:hAnsiTheme="minorHAnsi" w:cstheme="minorHAnsi"/>
                <w:sz w:val="16"/>
                <w:szCs w:val="16"/>
              </w:rPr>
            </w:pPr>
          </w:p>
        </w:tc>
        <w:tc>
          <w:tcPr>
            <w:tcW w:w="0" w:type="auto"/>
          </w:tcPr>
          <w:p w14:paraId="3C2F27A6"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lastRenderedPageBreak/>
              <w:t>Causes</w:t>
            </w:r>
          </w:p>
          <w:p w14:paraId="7810EC2D"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Circumvention of proper pre-employment procedures, including no background/suitability checks</w:t>
            </w:r>
          </w:p>
          <w:p w14:paraId="3C4165F2"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lastRenderedPageBreak/>
              <w:t>A non-compliant recruitment process</w:t>
            </w:r>
          </w:p>
          <w:p w14:paraId="33F0C876"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 xml:space="preserve">Non-compliance with relevant policies and procedures including </w:t>
            </w:r>
            <w:hyperlink r:id="rId41" w:history="1">
              <w:r w:rsidRPr="004700DF">
                <w:rPr>
                  <w:rStyle w:val="Hyperlink"/>
                  <w:rFonts w:asciiTheme="minorHAnsi" w:hAnsiTheme="minorHAnsi" w:cstheme="minorHAnsi"/>
                  <w:sz w:val="16"/>
                  <w:szCs w:val="16"/>
                </w:rPr>
                <w:t>conflict of interest policy</w:t>
              </w:r>
            </w:hyperlink>
          </w:p>
          <w:p w14:paraId="37471EA6"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Unethical behaviour</w:t>
            </w:r>
          </w:p>
          <w:p w14:paraId="3E6FA098"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Lack of child safety culture</w:t>
            </w:r>
          </w:p>
          <w:p w14:paraId="5B70BC56" w14:textId="77777777" w:rsidR="008F207A" w:rsidRPr="004700DF" w:rsidRDefault="008F207A" w:rsidP="008F207A">
            <w:pPr>
              <w:rPr>
                <w:rFonts w:asciiTheme="minorHAnsi" w:hAnsiTheme="minorHAnsi" w:cstheme="minorHAnsi"/>
                <w:sz w:val="16"/>
                <w:szCs w:val="16"/>
              </w:rPr>
            </w:pPr>
          </w:p>
          <w:p w14:paraId="0EF61646"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Consequences</w:t>
            </w:r>
          </w:p>
          <w:p w14:paraId="4EE8C763"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Child safety incident occurs</w:t>
            </w:r>
          </w:p>
          <w:p w14:paraId="533612A1"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Underreporting of child safety incidents to relevant authorities</w:t>
            </w:r>
          </w:p>
          <w:p w14:paraId="5C759961"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Inappropriate behaviour not reported within school</w:t>
            </w:r>
          </w:p>
          <w:p w14:paraId="268A17D9"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Physical or psychological injury</w:t>
            </w:r>
          </w:p>
          <w:p w14:paraId="1AC1B21B"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Stress for all personnel involved, which could lead to occupational health and safety issues</w:t>
            </w:r>
          </w:p>
          <w:p w14:paraId="13DA7A39"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Criminal penalties:</w:t>
            </w:r>
          </w:p>
          <w:p w14:paraId="3F8F89F7" w14:textId="77777777" w:rsidR="008F207A" w:rsidRPr="004700DF" w:rsidRDefault="008F207A" w:rsidP="009325AC">
            <w:pPr>
              <w:numPr>
                <w:ilvl w:val="1"/>
                <w:numId w:val="24"/>
              </w:numPr>
              <w:rPr>
                <w:rFonts w:asciiTheme="minorHAnsi" w:hAnsiTheme="minorHAnsi" w:cstheme="minorHAnsi"/>
                <w:sz w:val="16"/>
                <w:szCs w:val="16"/>
              </w:rPr>
            </w:pPr>
            <w:r w:rsidRPr="004700DF">
              <w:rPr>
                <w:rFonts w:asciiTheme="minorHAnsi" w:hAnsiTheme="minorHAnsi" w:cstheme="minorHAnsi"/>
                <w:sz w:val="16"/>
                <w:szCs w:val="16"/>
              </w:rPr>
              <w:t xml:space="preserve">Failure to Report and/or Failure to Protect offence, </w:t>
            </w:r>
          </w:p>
          <w:p w14:paraId="00AC977C" w14:textId="77777777" w:rsidR="008F207A" w:rsidRPr="004700DF" w:rsidRDefault="008F207A" w:rsidP="009325AC">
            <w:pPr>
              <w:numPr>
                <w:ilvl w:val="1"/>
                <w:numId w:val="24"/>
              </w:numPr>
              <w:rPr>
                <w:rFonts w:asciiTheme="minorHAnsi" w:hAnsiTheme="minorHAnsi" w:cstheme="minorHAnsi"/>
                <w:sz w:val="16"/>
                <w:szCs w:val="16"/>
              </w:rPr>
            </w:pPr>
            <w:r w:rsidRPr="004700DF">
              <w:rPr>
                <w:rFonts w:asciiTheme="minorHAnsi" w:hAnsiTheme="minorHAnsi" w:cstheme="minorHAnsi"/>
                <w:sz w:val="16"/>
                <w:szCs w:val="16"/>
              </w:rPr>
              <w:t>Penalties under the Reportable Conduct Scheme</w:t>
            </w:r>
          </w:p>
          <w:p w14:paraId="783C1FD9" w14:textId="7D6AE3C1"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 xml:space="preserve">Non-compliance with minimum standards/Min Order 870 </w:t>
            </w:r>
          </w:p>
          <w:p w14:paraId="359EC3B1"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Breach of duty of care/organisational duty of care</w:t>
            </w:r>
          </w:p>
          <w:p w14:paraId="26C6260F"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Litigation / adverse court ruling</w:t>
            </w:r>
          </w:p>
          <w:p w14:paraId="1AAECF3D" w14:textId="77777777"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Reputation damage (School/Department)</w:t>
            </w:r>
          </w:p>
          <w:p w14:paraId="03334999" w14:textId="3F511D12" w:rsidR="008F207A" w:rsidRPr="004700DF" w:rsidRDefault="008F207A" w:rsidP="009325AC">
            <w:pPr>
              <w:numPr>
                <w:ilvl w:val="0"/>
                <w:numId w:val="24"/>
              </w:numPr>
              <w:rPr>
                <w:rFonts w:asciiTheme="minorHAnsi" w:hAnsiTheme="minorHAnsi" w:cstheme="minorHAnsi"/>
                <w:sz w:val="16"/>
                <w:szCs w:val="16"/>
              </w:rPr>
            </w:pPr>
            <w:r w:rsidRPr="004700DF">
              <w:rPr>
                <w:rFonts w:asciiTheme="minorHAnsi" w:hAnsiTheme="minorHAnsi" w:cstheme="minorHAnsi"/>
                <w:sz w:val="16"/>
                <w:szCs w:val="16"/>
              </w:rPr>
              <w:t>Community dissatisfaction and distrust over perceived child safety neglect, which could lead to drop in school enrolments</w:t>
            </w:r>
          </w:p>
        </w:tc>
        <w:tc>
          <w:tcPr>
            <w:tcW w:w="0" w:type="auto"/>
            <w:shd w:val="clear" w:color="auto" w:fill="auto"/>
          </w:tcPr>
          <w:p w14:paraId="619B2F0C" w14:textId="77777777" w:rsidR="008F207A" w:rsidRPr="004700DF" w:rsidRDefault="008F207A" w:rsidP="009325AC">
            <w:pPr>
              <w:pStyle w:val="ListParagraph"/>
              <w:numPr>
                <w:ilvl w:val="0"/>
                <w:numId w:val="40"/>
              </w:numPr>
              <w:rPr>
                <w:rFonts w:asciiTheme="minorHAnsi" w:hAnsiTheme="minorHAnsi" w:cstheme="minorHAnsi"/>
                <w:sz w:val="16"/>
                <w:szCs w:val="16"/>
              </w:rPr>
            </w:pPr>
            <w:r w:rsidRPr="004700DF">
              <w:rPr>
                <w:rFonts w:asciiTheme="minorHAnsi" w:hAnsiTheme="minorHAnsi" w:cstheme="minorHAnsi"/>
                <w:sz w:val="16"/>
                <w:szCs w:val="16"/>
              </w:rPr>
              <w:lastRenderedPageBreak/>
              <w:t xml:space="preserve">The </w:t>
            </w:r>
            <w:hyperlink r:id="rId42" w:history="1">
              <w:r w:rsidRPr="004700DF">
                <w:rPr>
                  <w:rStyle w:val="Hyperlink"/>
                  <w:rFonts w:asciiTheme="minorHAnsi" w:hAnsiTheme="minorHAnsi" w:cstheme="minorHAnsi"/>
                  <w:sz w:val="16"/>
                  <w:szCs w:val="16"/>
                </w:rPr>
                <w:t>DET Recruitment in Schools guide</w:t>
              </w:r>
            </w:hyperlink>
            <w:r w:rsidRPr="004700DF">
              <w:rPr>
                <w:rStyle w:val="Hyperlink"/>
                <w:rFonts w:asciiTheme="minorHAnsi" w:hAnsiTheme="minorHAnsi" w:cstheme="minorHAnsi"/>
                <w:sz w:val="16"/>
                <w:szCs w:val="16"/>
              </w:rPr>
              <w:t xml:space="preserve"> </w:t>
            </w:r>
            <w:r w:rsidRPr="004700DF">
              <w:rPr>
                <w:rFonts w:asciiTheme="minorHAnsi" w:hAnsiTheme="minorHAnsi" w:cstheme="minorHAnsi"/>
                <w:sz w:val="16"/>
                <w:szCs w:val="16"/>
              </w:rPr>
              <w:t>is followed, including appropriate screening and referee checks for preferred candidate.</w:t>
            </w:r>
          </w:p>
          <w:p w14:paraId="1968CF9B" w14:textId="66179357" w:rsidR="008F207A" w:rsidRPr="004700DF" w:rsidRDefault="008F207A" w:rsidP="009325AC">
            <w:pPr>
              <w:numPr>
                <w:ilvl w:val="0"/>
                <w:numId w:val="40"/>
              </w:numPr>
              <w:rPr>
                <w:rFonts w:asciiTheme="minorHAnsi" w:hAnsiTheme="minorHAnsi" w:cstheme="minorHAnsi"/>
                <w:sz w:val="16"/>
                <w:szCs w:val="16"/>
              </w:rPr>
            </w:pPr>
            <w:r w:rsidRPr="004700DF">
              <w:rPr>
                <w:rFonts w:asciiTheme="minorHAnsi" w:hAnsiTheme="minorHAnsi" w:cstheme="minorHAnsi"/>
                <w:sz w:val="16"/>
                <w:szCs w:val="16"/>
              </w:rPr>
              <w:lastRenderedPageBreak/>
              <w:t xml:space="preserve">Child safety  </w:t>
            </w:r>
            <w:hyperlink r:id="rId43" w:history="1">
              <w:r w:rsidRPr="004700DF">
                <w:rPr>
                  <w:rStyle w:val="Hyperlink"/>
                  <w:rFonts w:asciiTheme="minorHAnsi" w:hAnsiTheme="minorHAnsi" w:cstheme="minorHAnsi"/>
                  <w:sz w:val="16"/>
                  <w:szCs w:val="16"/>
                </w:rPr>
                <w:t>Code of Conduct</w:t>
              </w:r>
            </w:hyperlink>
          </w:p>
          <w:p w14:paraId="64F13B88" w14:textId="63839FD2" w:rsidR="008F207A" w:rsidRPr="004700DF" w:rsidRDefault="008F207A" w:rsidP="009325AC">
            <w:pPr>
              <w:numPr>
                <w:ilvl w:val="0"/>
                <w:numId w:val="40"/>
              </w:numPr>
              <w:rPr>
                <w:rFonts w:asciiTheme="minorHAnsi" w:hAnsiTheme="minorHAnsi" w:cstheme="minorHAnsi"/>
                <w:sz w:val="16"/>
                <w:szCs w:val="16"/>
              </w:rPr>
            </w:pPr>
            <w:r w:rsidRPr="004700DF">
              <w:rPr>
                <w:rFonts w:asciiTheme="minorHAnsi" w:hAnsiTheme="minorHAnsi" w:cstheme="minorHAnsi"/>
                <w:sz w:val="16"/>
                <w:szCs w:val="16"/>
              </w:rPr>
              <w:t>Child Safety Policy</w:t>
            </w:r>
          </w:p>
          <w:p w14:paraId="4B97185A" w14:textId="1E070496" w:rsidR="008F207A" w:rsidRPr="004700DF" w:rsidRDefault="00BF340D" w:rsidP="009325AC">
            <w:pPr>
              <w:numPr>
                <w:ilvl w:val="0"/>
                <w:numId w:val="40"/>
              </w:numPr>
              <w:rPr>
                <w:rStyle w:val="Hyperlink"/>
                <w:rFonts w:asciiTheme="minorHAnsi" w:hAnsiTheme="minorHAnsi" w:cstheme="minorHAnsi"/>
                <w:color w:val="auto"/>
                <w:sz w:val="16"/>
                <w:szCs w:val="16"/>
                <w:u w:val="none"/>
              </w:rPr>
            </w:pPr>
            <w:hyperlink r:id="rId44" w:history="1">
              <w:r w:rsidR="008F207A" w:rsidRPr="004700DF">
                <w:rPr>
                  <w:rStyle w:val="Hyperlink"/>
                  <w:rFonts w:asciiTheme="minorHAnsi" w:hAnsiTheme="minorHAnsi" w:cstheme="minorHAnsi"/>
                  <w:sz w:val="16"/>
                  <w:szCs w:val="16"/>
                </w:rPr>
                <w:t>Suitability Checks for School Volunteers and Visitors</w:t>
              </w:r>
            </w:hyperlink>
          </w:p>
          <w:p w14:paraId="0E47A5DE" w14:textId="571D358D" w:rsidR="008F207A" w:rsidRPr="004700DF" w:rsidRDefault="008F207A" w:rsidP="009325AC">
            <w:pPr>
              <w:numPr>
                <w:ilvl w:val="0"/>
                <w:numId w:val="40"/>
              </w:numPr>
              <w:rPr>
                <w:rFonts w:asciiTheme="minorHAnsi" w:hAnsiTheme="minorHAnsi" w:cstheme="minorHAnsi"/>
                <w:sz w:val="16"/>
                <w:szCs w:val="16"/>
              </w:rPr>
            </w:pPr>
            <w:r w:rsidRPr="004700DF">
              <w:rPr>
                <w:rFonts w:asciiTheme="minorHAnsi" w:hAnsiTheme="minorHAnsi" w:cstheme="minorHAnsi"/>
                <w:sz w:val="16"/>
                <w:szCs w:val="16"/>
              </w:rPr>
              <w:t>Visitors policy is followed</w:t>
            </w:r>
          </w:p>
          <w:p w14:paraId="1585C286" w14:textId="77777777" w:rsidR="008F207A" w:rsidRPr="004700DF" w:rsidRDefault="008F207A" w:rsidP="009325AC">
            <w:pPr>
              <w:numPr>
                <w:ilvl w:val="0"/>
                <w:numId w:val="40"/>
              </w:numPr>
              <w:rPr>
                <w:rFonts w:asciiTheme="minorHAnsi" w:hAnsiTheme="minorHAnsi" w:cstheme="minorHAnsi"/>
                <w:sz w:val="16"/>
                <w:szCs w:val="16"/>
              </w:rPr>
            </w:pPr>
            <w:r w:rsidRPr="004700DF">
              <w:rPr>
                <w:rFonts w:asciiTheme="minorHAnsi" w:hAnsiTheme="minorHAnsi" w:cstheme="minorHAnsi"/>
                <w:sz w:val="16"/>
                <w:szCs w:val="16"/>
              </w:rPr>
              <w:t>Performance and development and review processes with regular feedback to provide opportunities to discuss any concerns</w:t>
            </w:r>
          </w:p>
          <w:p w14:paraId="47845AA8" w14:textId="77777777" w:rsidR="008F207A" w:rsidRPr="004700DF" w:rsidRDefault="00BF340D" w:rsidP="009325AC">
            <w:pPr>
              <w:numPr>
                <w:ilvl w:val="0"/>
                <w:numId w:val="40"/>
              </w:numPr>
              <w:rPr>
                <w:rFonts w:asciiTheme="minorHAnsi" w:hAnsiTheme="minorHAnsi" w:cstheme="minorHAnsi"/>
                <w:sz w:val="16"/>
                <w:szCs w:val="16"/>
              </w:rPr>
            </w:pPr>
            <w:hyperlink r:id="rId45" w:history="1">
              <w:r w:rsidR="008F207A" w:rsidRPr="004700DF">
                <w:rPr>
                  <w:rStyle w:val="Hyperlink"/>
                  <w:rFonts w:asciiTheme="minorHAnsi" w:hAnsiTheme="minorHAnsi" w:cstheme="minorHAnsi"/>
                  <w:sz w:val="16"/>
                  <w:szCs w:val="16"/>
                </w:rPr>
                <w:t>human resources practices for child safe organisations</w:t>
              </w:r>
            </w:hyperlink>
            <w:r w:rsidR="008F207A" w:rsidRPr="004700DF">
              <w:rPr>
                <w:rStyle w:val="Hyperlink"/>
                <w:rFonts w:asciiTheme="minorHAnsi" w:hAnsiTheme="minorHAnsi" w:cstheme="minorHAnsi"/>
                <w:sz w:val="16"/>
                <w:szCs w:val="16"/>
              </w:rPr>
              <w:t xml:space="preserve"> </w:t>
            </w:r>
            <w:r w:rsidR="008F207A" w:rsidRPr="004700DF">
              <w:rPr>
                <w:rStyle w:val="Hyperlink"/>
                <w:rFonts w:asciiTheme="minorHAnsi" w:hAnsiTheme="minorHAnsi" w:cstheme="minorHAnsi"/>
                <w:color w:val="auto"/>
                <w:sz w:val="16"/>
                <w:szCs w:val="16"/>
                <w:u w:val="none"/>
              </w:rPr>
              <w:t>are implemented</w:t>
            </w:r>
          </w:p>
          <w:p w14:paraId="3B96BFEA" w14:textId="77777777" w:rsidR="008F207A" w:rsidRPr="004700DF" w:rsidRDefault="008F207A" w:rsidP="009325AC">
            <w:pPr>
              <w:numPr>
                <w:ilvl w:val="0"/>
                <w:numId w:val="40"/>
              </w:numPr>
              <w:rPr>
                <w:rFonts w:asciiTheme="minorHAnsi" w:hAnsiTheme="minorHAnsi" w:cstheme="minorHAnsi"/>
                <w:sz w:val="16"/>
                <w:szCs w:val="16"/>
              </w:rPr>
            </w:pPr>
            <w:r w:rsidRPr="004700DF">
              <w:rPr>
                <w:rFonts w:asciiTheme="minorHAnsi" w:hAnsiTheme="minorHAnsi" w:cstheme="minorHAnsi"/>
                <w:sz w:val="16"/>
                <w:szCs w:val="16"/>
              </w:rPr>
              <w:t xml:space="preserve">Staff management practices as highlighted in the HRWeb </w:t>
            </w:r>
            <w:hyperlink r:id="rId46" w:history="1">
              <w:r w:rsidRPr="004700DF">
                <w:rPr>
                  <w:rStyle w:val="Hyperlink"/>
                  <w:rFonts w:asciiTheme="minorHAnsi" w:hAnsiTheme="minorHAnsi" w:cstheme="minorHAnsi"/>
                  <w:sz w:val="16"/>
                  <w:szCs w:val="16"/>
                </w:rPr>
                <w:t>Workforce Planning</w:t>
              </w:r>
            </w:hyperlink>
            <w:r w:rsidRPr="004700DF">
              <w:rPr>
                <w:rStyle w:val="Hyperlink"/>
                <w:rFonts w:asciiTheme="minorHAnsi" w:hAnsiTheme="minorHAnsi" w:cstheme="minorHAnsi"/>
                <w:sz w:val="16"/>
                <w:szCs w:val="16"/>
              </w:rPr>
              <w:t xml:space="preserve"> policy</w:t>
            </w:r>
            <w:r w:rsidRPr="004700DF">
              <w:rPr>
                <w:rStyle w:val="Hyperlink"/>
                <w:rFonts w:asciiTheme="minorHAnsi" w:hAnsiTheme="minorHAnsi" w:cstheme="minorHAnsi"/>
                <w:color w:val="auto"/>
                <w:sz w:val="16"/>
                <w:szCs w:val="16"/>
                <w:u w:val="none"/>
              </w:rPr>
              <w:t xml:space="preserve"> are in place</w:t>
            </w:r>
          </w:p>
          <w:p w14:paraId="214D4887" w14:textId="77777777" w:rsidR="008F207A" w:rsidRPr="004700DF" w:rsidRDefault="008F207A" w:rsidP="009325AC">
            <w:pPr>
              <w:numPr>
                <w:ilvl w:val="0"/>
                <w:numId w:val="40"/>
              </w:numPr>
              <w:rPr>
                <w:rFonts w:asciiTheme="minorHAnsi" w:hAnsiTheme="minorHAnsi" w:cstheme="minorHAnsi"/>
                <w:sz w:val="16"/>
                <w:szCs w:val="16"/>
              </w:rPr>
            </w:pPr>
            <w:r w:rsidRPr="004700DF">
              <w:rPr>
                <w:rFonts w:asciiTheme="minorHAnsi" w:hAnsiTheme="minorHAnsi" w:cstheme="minorHAnsi"/>
                <w:sz w:val="16"/>
                <w:szCs w:val="16"/>
              </w:rPr>
              <w:t>Regular staff meetings and Principal 1:1 meetings with staff</w:t>
            </w:r>
          </w:p>
          <w:p w14:paraId="2CE438B0" w14:textId="77777777" w:rsidR="008F207A" w:rsidRPr="004700DF" w:rsidRDefault="00BF340D" w:rsidP="009325AC">
            <w:pPr>
              <w:numPr>
                <w:ilvl w:val="0"/>
                <w:numId w:val="40"/>
              </w:numPr>
              <w:rPr>
                <w:rFonts w:asciiTheme="minorHAnsi" w:hAnsiTheme="minorHAnsi" w:cstheme="minorHAnsi"/>
                <w:sz w:val="16"/>
                <w:szCs w:val="16"/>
              </w:rPr>
            </w:pPr>
            <w:hyperlink r:id="rId47" w:history="1">
              <w:r w:rsidR="008F207A" w:rsidRPr="004700DF">
                <w:rPr>
                  <w:rStyle w:val="Hyperlink"/>
                  <w:rFonts w:asciiTheme="minorHAnsi" w:hAnsiTheme="minorHAnsi" w:cstheme="minorHAnsi"/>
                  <w:sz w:val="16"/>
                  <w:szCs w:val="16"/>
                </w:rPr>
                <w:t>Manager Assist</w:t>
              </w:r>
            </w:hyperlink>
            <w:r w:rsidR="008F207A" w:rsidRPr="004700DF">
              <w:rPr>
                <w:rFonts w:asciiTheme="minorHAnsi" w:hAnsiTheme="minorHAnsi" w:cstheme="minorHAnsi"/>
                <w:sz w:val="16"/>
                <w:szCs w:val="16"/>
              </w:rPr>
              <w:t xml:space="preserve"> telephone advisory service</w:t>
            </w:r>
          </w:p>
          <w:p w14:paraId="4A5F8304" w14:textId="77777777" w:rsidR="008F207A" w:rsidRPr="004700DF" w:rsidRDefault="008F207A" w:rsidP="009325AC">
            <w:pPr>
              <w:numPr>
                <w:ilvl w:val="0"/>
                <w:numId w:val="40"/>
              </w:numPr>
              <w:rPr>
                <w:rFonts w:asciiTheme="minorHAnsi" w:hAnsiTheme="minorHAnsi" w:cstheme="minorHAnsi"/>
                <w:sz w:val="16"/>
                <w:szCs w:val="16"/>
              </w:rPr>
            </w:pPr>
            <w:r w:rsidRPr="004700DF">
              <w:rPr>
                <w:rFonts w:asciiTheme="minorHAnsi" w:hAnsiTheme="minorHAnsi" w:cstheme="minorHAnsi"/>
                <w:sz w:val="16"/>
                <w:szCs w:val="16"/>
              </w:rPr>
              <w:t xml:space="preserve">If required refer to HRWeb </w:t>
            </w:r>
            <w:hyperlink r:id="rId48" w:history="1">
              <w:r w:rsidRPr="004700DF">
                <w:rPr>
                  <w:rStyle w:val="Hyperlink"/>
                  <w:rFonts w:asciiTheme="minorHAnsi" w:hAnsiTheme="minorHAnsi" w:cstheme="minorHAnsi"/>
                  <w:sz w:val="16"/>
                  <w:szCs w:val="16"/>
                </w:rPr>
                <w:t>Complaints, unsatisfactory performance and misconduct</w:t>
              </w:r>
            </w:hyperlink>
          </w:p>
          <w:p w14:paraId="4D320A71" w14:textId="77777777" w:rsidR="008F207A" w:rsidRPr="004700DF" w:rsidRDefault="00BF340D" w:rsidP="009325AC">
            <w:pPr>
              <w:numPr>
                <w:ilvl w:val="0"/>
                <w:numId w:val="40"/>
              </w:numPr>
              <w:rPr>
                <w:rFonts w:asciiTheme="minorHAnsi" w:hAnsiTheme="minorHAnsi" w:cstheme="minorHAnsi"/>
                <w:sz w:val="16"/>
                <w:szCs w:val="16"/>
              </w:rPr>
            </w:pPr>
            <w:hyperlink r:id="rId49" w:history="1">
              <w:r w:rsidR="008F207A" w:rsidRPr="004700DF">
                <w:rPr>
                  <w:rStyle w:val="Hyperlink"/>
                  <w:rFonts w:asciiTheme="minorHAnsi" w:hAnsiTheme="minorHAnsi" w:cstheme="minorHAnsi"/>
                  <w:sz w:val="16"/>
                  <w:szCs w:val="16"/>
                </w:rPr>
                <w:t>School duty of care</w:t>
              </w:r>
            </w:hyperlink>
          </w:p>
          <w:p w14:paraId="13C770AA" w14:textId="77777777" w:rsidR="008F207A" w:rsidRPr="004700DF" w:rsidRDefault="00BF340D" w:rsidP="009325AC">
            <w:pPr>
              <w:numPr>
                <w:ilvl w:val="0"/>
                <w:numId w:val="40"/>
              </w:numPr>
              <w:rPr>
                <w:rFonts w:asciiTheme="minorHAnsi" w:hAnsiTheme="minorHAnsi" w:cstheme="minorHAnsi"/>
                <w:sz w:val="16"/>
                <w:szCs w:val="16"/>
              </w:rPr>
            </w:pPr>
            <w:hyperlink r:id="rId50" w:history="1">
              <w:r w:rsidR="008F207A" w:rsidRPr="004700DF">
                <w:rPr>
                  <w:rStyle w:val="Hyperlink"/>
                  <w:rFonts w:asciiTheme="minorHAnsi" w:hAnsiTheme="minorHAnsi" w:cstheme="minorHAnsi"/>
                  <w:sz w:val="16"/>
                  <w:szCs w:val="16"/>
                </w:rPr>
                <w:t>child safety risk management strategies</w:t>
              </w:r>
            </w:hyperlink>
            <w:r w:rsidR="008F207A" w:rsidRPr="004700DF">
              <w:rPr>
                <w:rFonts w:asciiTheme="minorHAnsi" w:hAnsiTheme="minorHAnsi" w:cstheme="minorHAnsi"/>
                <w:sz w:val="16"/>
                <w:szCs w:val="16"/>
              </w:rPr>
              <w:t xml:space="preserve"> are adopted as appropriate.</w:t>
            </w:r>
          </w:p>
          <w:p w14:paraId="6539D48A" w14:textId="77777777" w:rsidR="008F207A" w:rsidRPr="004700DF" w:rsidRDefault="008F207A" w:rsidP="008F207A">
            <w:pPr>
              <w:rPr>
                <w:rFonts w:asciiTheme="minorHAnsi" w:hAnsiTheme="minorHAnsi" w:cstheme="minorHAnsi"/>
                <w:sz w:val="16"/>
                <w:szCs w:val="16"/>
              </w:rPr>
            </w:pPr>
          </w:p>
        </w:tc>
        <w:tc>
          <w:tcPr>
            <w:tcW w:w="1574" w:type="dxa"/>
            <w:shd w:val="clear" w:color="auto" w:fill="auto"/>
            <w:vAlign w:val="center"/>
          </w:tcPr>
          <w:p w14:paraId="104BA178"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lastRenderedPageBreak/>
              <w:t>Severe</w:t>
            </w:r>
          </w:p>
          <w:p w14:paraId="1C6B2C07" w14:textId="148002E1" w:rsidR="008F207A" w:rsidRPr="004700DF" w:rsidRDefault="008F207A" w:rsidP="008F207A">
            <w:pPr>
              <w:jc w:val="center"/>
              <w:rPr>
                <w:rFonts w:asciiTheme="minorHAnsi" w:hAnsiTheme="minorHAnsi" w:cstheme="minorHAnsi"/>
                <w:i/>
                <w:sz w:val="16"/>
                <w:szCs w:val="16"/>
              </w:rPr>
            </w:pPr>
          </w:p>
        </w:tc>
        <w:tc>
          <w:tcPr>
            <w:tcW w:w="1416" w:type="dxa"/>
            <w:shd w:val="clear" w:color="auto" w:fill="auto"/>
            <w:vAlign w:val="center"/>
          </w:tcPr>
          <w:p w14:paraId="545F6DC2"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Possible</w:t>
            </w:r>
          </w:p>
          <w:p w14:paraId="37038EA2" w14:textId="0DFB2D9C" w:rsidR="008F207A" w:rsidRPr="004700DF" w:rsidRDefault="008F207A" w:rsidP="008F207A">
            <w:pPr>
              <w:jc w:val="center"/>
              <w:rPr>
                <w:rFonts w:asciiTheme="minorHAnsi" w:hAnsiTheme="minorHAnsi" w:cstheme="minorHAnsi"/>
                <w:i/>
                <w:sz w:val="16"/>
                <w:szCs w:val="16"/>
              </w:rPr>
            </w:pPr>
          </w:p>
        </w:tc>
        <w:tc>
          <w:tcPr>
            <w:tcW w:w="1462" w:type="dxa"/>
            <w:vAlign w:val="center"/>
          </w:tcPr>
          <w:p w14:paraId="6A6900DD"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highlight w:val="red"/>
              </w:rPr>
              <w:t>Extreme</w:t>
            </w:r>
          </w:p>
          <w:p w14:paraId="39499D2B" w14:textId="7811722A" w:rsidR="008F207A" w:rsidRPr="004700DF" w:rsidRDefault="008F207A" w:rsidP="008F207A">
            <w:pPr>
              <w:spacing w:line="360" w:lineRule="auto"/>
              <w:jc w:val="center"/>
              <w:rPr>
                <w:rFonts w:asciiTheme="minorHAnsi" w:hAnsiTheme="minorHAnsi" w:cstheme="minorHAnsi"/>
                <w:sz w:val="16"/>
                <w:szCs w:val="16"/>
              </w:rPr>
            </w:pPr>
          </w:p>
        </w:tc>
        <w:tc>
          <w:tcPr>
            <w:tcW w:w="0" w:type="auto"/>
          </w:tcPr>
          <w:p w14:paraId="581F52F6" w14:textId="77777777" w:rsidR="008F207A" w:rsidRPr="004700DF" w:rsidRDefault="008F207A" w:rsidP="009325AC">
            <w:pPr>
              <w:numPr>
                <w:ilvl w:val="0"/>
                <w:numId w:val="12"/>
              </w:numPr>
              <w:ind w:left="284" w:hanging="284"/>
              <w:rPr>
                <w:rFonts w:asciiTheme="minorHAnsi" w:hAnsiTheme="minorHAnsi" w:cstheme="minorHAnsi"/>
                <w:sz w:val="16"/>
                <w:szCs w:val="16"/>
              </w:rPr>
            </w:pPr>
            <w:r w:rsidRPr="004700DF">
              <w:rPr>
                <w:rFonts w:asciiTheme="minorHAnsi" w:hAnsiTheme="minorHAnsi" w:cstheme="minorHAnsi"/>
                <w:sz w:val="16"/>
                <w:szCs w:val="16"/>
              </w:rPr>
              <w:t>Ensure that staff are regularly reminded of their child safety obligations and undergo refresher training</w:t>
            </w:r>
          </w:p>
          <w:p w14:paraId="44BE8720" w14:textId="77777777" w:rsidR="008F207A" w:rsidRPr="004700DF" w:rsidRDefault="008F207A" w:rsidP="009325AC">
            <w:pPr>
              <w:numPr>
                <w:ilvl w:val="0"/>
                <w:numId w:val="12"/>
              </w:numPr>
              <w:ind w:left="284" w:hanging="284"/>
              <w:rPr>
                <w:rFonts w:asciiTheme="minorHAnsi" w:hAnsiTheme="minorHAnsi" w:cstheme="minorHAnsi"/>
                <w:sz w:val="16"/>
                <w:szCs w:val="16"/>
              </w:rPr>
            </w:pPr>
            <w:r w:rsidRPr="004700DF">
              <w:rPr>
                <w:rFonts w:asciiTheme="minorHAnsi" w:hAnsiTheme="minorHAnsi" w:cstheme="minorHAnsi"/>
                <w:sz w:val="16"/>
                <w:szCs w:val="16"/>
              </w:rPr>
              <w:t>Thorough induction process</w:t>
            </w:r>
          </w:p>
          <w:p w14:paraId="5C52B5B5" w14:textId="77777777" w:rsidR="008F207A" w:rsidRPr="004700DF" w:rsidRDefault="008F207A" w:rsidP="009325AC">
            <w:pPr>
              <w:numPr>
                <w:ilvl w:val="0"/>
                <w:numId w:val="12"/>
              </w:numPr>
              <w:ind w:left="284" w:hanging="284"/>
              <w:rPr>
                <w:rFonts w:asciiTheme="minorHAnsi" w:hAnsiTheme="minorHAnsi" w:cstheme="minorHAnsi"/>
                <w:sz w:val="16"/>
                <w:szCs w:val="16"/>
              </w:rPr>
            </w:pPr>
            <w:r w:rsidRPr="004700DF">
              <w:rPr>
                <w:rFonts w:asciiTheme="minorHAnsi" w:hAnsiTheme="minorHAnsi" w:cstheme="minorHAnsi"/>
                <w:sz w:val="16"/>
                <w:szCs w:val="16"/>
              </w:rPr>
              <w:t>Leadership model child safe culture</w:t>
            </w:r>
          </w:p>
          <w:p w14:paraId="6C11CDD9" w14:textId="77777777" w:rsidR="008F207A" w:rsidRPr="004700DF" w:rsidRDefault="008F207A" w:rsidP="009325AC">
            <w:pPr>
              <w:numPr>
                <w:ilvl w:val="0"/>
                <w:numId w:val="12"/>
              </w:numPr>
              <w:ind w:left="284" w:hanging="284"/>
              <w:rPr>
                <w:rFonts w:asciiTheme="minorHAnsi" w:hAnsiTheme="minorHAnsi" w:cstheme="minorHAnsi"/>
                <w:sz w:val="16"/>
                <w:szCs w:val="16"/>
              </w:rPr>
            </w:pPr>
            <w:r w:rsidRPr="004700DF">
              <w:rPr>
                <w:rFonts w:asciiTheme="minorHAnsi" w:hAnsiTheme="minorHAnsi" w:cstheme="minorHAnsi"/>
                <w:sz w:val="16"/>
                <w:szCs w:val="16"/>
              </w:rPr>
              <w:lastRenderedPageBreak/>
              <w:t>Appropriate and inappropriate behaviours are discussed regularly at staff meetings so that staff are empowered to escalate concerns</w:t>
            </w:r>
          </w:p>
          <w:p w14:paraId="0212E9A8" w14:textId="77777777" w:rsidR="008F207A" w:rsidRPr="004700DF" w:rsidRDefault="008F207A" w:rsidP="009325AC">
            <w:pPr>
              <w:numPr>
                <w:ilvl w:val="0"/>
                <w:numId w:val="12"/>
              </w:numPr>
              <w:rPr>
                <w:rFonts w:asciiTheme="minorHAnsi" w:hAnsiTheme="minorHAnsi" w:cstheme="minorHAnsi"/>
                <w:sz w:val="16"/>
                <w:szCs w:val="16"/>
              </w:rPr>
            </w:pPr>
            <w:r w:rsidRPr="004700DF">
              <w:rPr>
                <w:rFonts w:asciiTheme="minorHAnsi" w:hAnsiTheme="minorHAnsi" w:cstheme="minorHAnsi"/>
                <w:sz w:val="16"/>
                <w:szCs w:val="16"/>
              </w:rPr>
              <w:t xml:space="preserve">Principal </w:t>
            </w:r>
            <w:hyperlink r:id="rId51" w:anchor="/app/content/2670/support_and_service_(schools)%252Fhuman_resources%252Fcareer_and_professional_development%252Fschool_staff_performance_and_development%23h-0" w:history="1">
              <w:r w:rsidRPr="004700DF">
                <w:rPr>
                  <w:rStyle w:val="Hyperlink"/>
                  <w:rFonts w:asciiTheme="minorHAnsi" w:hAnsiTheme="minorHAnsi" w:cstheme="minorHAnsi"/>
                  <w:sz w:val="16"/>
                  <w:szCs w:val="16"/>
                </w:rPr>
                <w:t>Performance and development</w:t>
              </w:r>
            </w:hyperlink>
          </w:p>
          <w:p w14:paraId="2A9A9432" w14:textId="77777777" w:rsidR="008F207A" w:rsidRPr="004700DF" w:rsidRDefault="008F207A" w:rsidP="009325AC">
            <w:pPr>
              <w:numPr>
                <w:ilvl w:val="0"/>
                <w:numId w:val="12"/>
              </w:numPr>
              <w:rPr>
                <w:rFonts w:asciiTheme="minorHAnsi" w:hAnsiTheme="minorHAnsi" w:cstheme="minorHAnsi"/>
                <w:sz w:val="16"/>
                <w:szCs w:val="16"/>
              </w:rPr>
            </w:pPr>
            <w:r w:rsidRPr="004700DF">
              <w:rPr>
                <w:rFonts w:asciiTheme="minorHAnsi" w:hAnsiTheme="minorHAnsi" w:cstheme="minorHAnsi"/>
                <w:sz w:val="16"/>
                <w:szCs w:val="16"/>
              </w:rPr>
              <w:t xml:space="preserve">Ongoing monitoring and review of staff and student work practices and behaviours for ‘warning signals’ and indicators of abuse – see </w:t>
            </w:r>
            <w:hyperlink r:id="rId52" w:history="1">
              <w:r w:rsidRPr="004700DF">
                <w:rPr>
                  <w:rStyle w:val="Hyperlink"/>
                  <w:rFonts w:asciiTheme="minorHAnsi" w:hAnsiTheme="minorHAnsi" w:cstheme="minorHAnsi"/>
                  <w:sz w:val="16"/>
                  <w:szCs w:val="16"/>
                </w:rPr>
                <w:t>Identifying and Responding to All Forms of Abuse in Victorian Schools</w:t>
              </w:r>
            </w:hyperlink>
          </w:p>
          <w:p w14:paraId="0734048F" w14:textId="7B51C65D" w:rsidR="008F207A" w:rsidRPr="004700DF" w:rsidRDefault="008F207A" w:rsidP="009325AC">
            <w:pPr>
              <w:numPr>
                <w:ilvl w:val="0"/>
                <w:numId w:val="12"/>
              </w:numPr>
              <w:rPr>
                <w:rFonts w:asciiTheme="minorHAnsi" w:hAnsiTheme="minorHAnsi" w:cstheme="minorHAnsi"/>
                <w:sz w:val="16"/>
                <w:szCs w:val="16"/>
              </w:rPr>
            </w:pPr>
            <w:r w:rsidRPr="004700DF">
              <w:rPr>
                <w:rFonts w:asciiTheme="minorHAnsi" w:hAnsiTheme="minorHAnsi" w:cstheme="minorHAnsi"/>
                <w:sz w:val="16"/>
                <w:szCs w:val="16"/>
              </w:rPr>
              <w:t>Child safety standard discussion item on School Leadership Team meetings</w:t>
            </w:r>
            <w:r w:rsidR="007F5793" w:rsidRPr="004700DF">
              <w:rPr>
                <w:rFonts w:asciiTheme="minorHAnsi" w:hAnsiTheme="minorHAnsi" w:cstheme="minorHAnsi"/>
                <w:sz w:val="16"/>
                <w:szCs w:val="16"/>
              </w:rPr>
              <w:t>, Area Meetings and Morning Briefings</w:t>
            </w:r>
            <w:r w:rsidRPr="004700DF">
              <w:rPr>
                <w:rFonts w:asciiTheme="minorHAnsi" w:hAnsiTheme="minorHAnsi" w:cstheme="minorHAnsi"/>
                <w:sz w:val="16"/>
                <w:szCs w:val="16"/>
              </w:rPr>
              <w:t xml:space="preserve"> and staff meetings.</w:t>
            </w:r>
          </w:p>
          <w:p w14:paraId="719F8384" w14:textId="77777777" w:rsidR="008F207A" w:rsidRPr="004700DF" w:rsidRDefault="008F207A" w:rsidP="009325AC">
            <w:pPr>
              <w:numPr>
                <w:ilvl w:val="0"/>
                <w:numId w:val="12"/>
              </w:numPr>
              <w:rPr>
                <w:rFonts w:asciiTheme="minorHAnsi" w:hAnsiTheme="minorHAnsi" w:cstheme="minorHAnsi"/>
                <w:sz w:val="16"/>
                <w:szCs w:val="16"/>
              </w:rPr>
            </w:pPr>
            <w:r w:rsidRPr="004700DF">
              <w:rPr>
                <w:rFonts w:asciiTheme="minorHAnsi" w:hAnsiTheme="minorHAnsi" w:cstheme="minorHAnsi"/>
                <w:sz w:val="16"/>
                <w:szCs w:val="16"/>
              </w:rPr>
              <w:t xml:space="preserve">Ensure all school mandatory reporters (and other school staff if possible) undertake the </w:t>
            </w:r>
            <w:hyperlink r:id="rId53" w:history="1">
              <w:r w:rsidRPr="004700DF">
                <w:rPr>
                  <w:rStyle w:val="Hyperlink"/>
                  <w:rFonts w:asciiTheme="minorHAnsi" w:hAnsiTheme="minorHAnsi" w:cstheme="minorHAnsi"/>
                  <w:sz w:val="16"/>
                  <w:szCs w:val="16"/>
                </w:rPr>
                <w:t>Protecting Children - Mandatory Reporting and other Obligations online module</w:t>
              </w:r>
            </w:hyperlink>
            <w:r w:rsidRPr="004700DF">
              <w:rPr>
                <w:rFonts w:asciiTheme="minorHAnsi" w:hAnsiTheme="minorHAnsi" w:cstheme="minorHAnsi"/>
                <w:sz w:val="16"/>
                <w:szCs w:val="16"/>
              </w:rPr>
              <w:t xml:space="preserve"> annually</w:t>
            </w:r>
          </w:p>
          <w:p w14:paraId="0F85472F" w14:textId="1D27AF68" w:rsidR="008F207A" w:rsidRPr="004700DF" w:rsidRDefault="008F207A" w:rsidP="009325AC">
            <w:pPr>
              <w:numPr>
                <w:ilvl w:val="0"/>
                <w:numId w:val="12"/>
              </w:numPr>
              <w:rPr>
                <w:rFonts w:asciiTheme="minorHAnsi" w:hAnsiTheme="minorHAnsi" w:cstheme="minorHAnsi"/>
                <w:sz w:val="16"/>
                <w:szCs w:val="16"/>
              </w:rPr>
            </w:pPr>
            <w:r w:rsidRPr="004700DF">
              <w:rPr>
                <w:rFonts w:asciiTheme="minorHAnsi" w:hAnsiTheme="minorHAnsi" w:cstheme="minorHAnsi"/>
                <w:sz w:val="16"/>
                <w:szCs w:val="16"/>
              </w:rPr>
              <w:t xml:space="preserve">Develop strategies to deliver appropriate education to students (see </w:t>
            </w:r>
            <w:hyperlink r:id="rId54" w:history="1">
              <w:r w:rsidRPr="004700DF">
                <w:rPr>
                  <w:rStyle w:val="Hyperlink"/>
                  <w:rFonts w:asciiTheme="minorHAnsi" w:hAnsiTheme="minorHAnsi" w:cstheme="minorHAnsi"/>
                  <w:sz w:val="16"/>
                  <w:szCs w:val="16"/>
                </w:rPr>
                <w:t>A Guide to Support Victorian Schools to Meet Child Safe Standard 7</w:t>
              </w:r>
            </w:hyperlink>
            <w:r w:rsidRPr="004700DF">
              <w:rPr>
                <w:rStyle w:val="Hyperlink"/>
                <w:rFonts w:asciiTheme="minorHAnsi" w:hAnsiTheme="minorHAnsi" w:cstheme="minorHAnsi"/>
                <w:sz w:val="16"/>
                <w:szCs w:val="16"/>
              </w:rPr>
              <w:t xml:space="preserve"> </w:t>
            </w:r>
            <w:r w:rsidRPr="004700DF">
              <w:rPr>
                <w:rFonts w:asciiTheme="minorHAnsi" w:hAnsiTheme="minorHAnsi" w:cstheme="minorHAnsi"/>
                <w:sz w:val="16"/>
                <w:szCs w:val="16"/>
              </w:rPr>
              <w:t xml:space="preserve">and </w:t>
            </w:r>
            <w:hyperlink r:id="rId55" w:history="1">
              <w:r w:rsidRPr="004700DF">
                <w:rPr>
                  <w:rStyle w:val="Hyperlink"/>
                  <w:rFonts w:asciiTheme="minorHAnsi" w:hAnsiTheme="minorHAnsi" w:cstheme="minorHAnsi"/>
                  <w:sz w:val="16"/>
                  <w:szCs w:val="16"/>
                </w:rPr>
                <w:t>Empowerment and participation of children</w:t>
              </w:r>
            </w:hyperlink>
            <w:r w:rsidRPr="004700DF">
              <w:rPr>
                <w:rFonts w:asciiTheme="minorHAnsi" w:hAnsiTheme="minorHAnsi" w:cstheme="minorHAnsi"/>
                <w:sz w:val="16"/>
                <w:szCs w:val="16"/>
              </w:rPr>
              <w:t>) about:</w:t>
            </w:r>
          </w:p>
          <w:p w14:paraId="07087CAB" w14:textId="177786BB" w:rsidR="008F207A" w:rsidRPr="004700DF" w:rsidRDefault="008F207A" w:rsidP="009325AC">
            <w:pPr>
              <w:pStyle w:val="ListParagraph"/>
              <w:numPr>
                <w:ilvl w:val="0"/>
                <w:numId w:val="8"/>
              </w:numPr>
              <w:rPr>
                <w:rFonts w:asciiTheme="minorHAnsi" w:hAnsiTheme="minorHAnsi" w:cstheme="minorHAnsi"/>
                <w:sz w:val="16"/>
                <w:szCs w:val="16"/>
              </w:rPr>
            </w:pPr>
            <w:r w:rsidRPr="004700DF">
              <w:rPr>
                <w:rFonts w:asciiTheme="minorHAnsi" w:hAnsiTheme="minorHAnsi" w:cstheme="minorHAnsi"/>
                <w:sz w:val="16"/>
                <w:szCs w:val="16"/>
              </w:rPr>
              <w:t xml:space="preserve">standards of behaviour for students attending the </w:t>
            </w:r>
            <w:r w:rsidR="007F5793" w:rsidRPr="004700DF">
              <w:rPr>
                <w:rFonts w:asciiTheme="minorHAnsi" w:hAnsiTheme="minorHAnsi" w:cstheme="minorHAnsi"/>
                <w:sz w:val="16"/>
                <w:szCs w:val="16"/>
              </w:rPr>
              <w:t>school.</w:t>
            </w:r>
          </w:p>
          <w:p w14:paraId="6BA34E23" w14:textId="77777777" w:rsidR="008F207A" w:rsidRPr="004700DF" w:rsidRDefault="008F207A" w:rsidP="009325AC">
            <w:pPr>
              <w:pStyle w:val="ListParagraph"/>
              <w:numPr>
                <w:ilvl w:val="0"/>
                <w:numId w:val="8"/>
              </w:numPr>
              <w:rPr>
                <w:rFonts w:asciiTheme="minorHAnsi" w:hAnsiTheme="minorHAnsi" w:cstheme="minorHAnsi"/>
                <w:sz w:val="16"/>
                <w:szCs w:val="16"/>
              </w:rPr>
            </w:pPr>
            <w:r w:rsidRPr="004700DF">
              <w:rPr>
                <w:rFonts w:asciiTheme="minorHAnsi" w:hAnsiTheme="minorHAnsi" w:cstheme="minorHAnsi"/>
                <w:sz w:val="16"/>
                <w:szCs w:val="16"/>
              </w:rPr>
              <w:t>healthy and respectful relationships (including sexuality);</w:t>
            </w:r>
          </w:p>
          <w:p w14:paraId="72F98062" w14:textId="77777777" w:rsidR="008F207A" w:rsidRPr="004700DF" w:rsidRDefault="008F207A" w:rsidP="009325AC">
            <w:pPr>
              <w:pStyle w:val="ListParagraph"/>
              <w:numPr>
                <w:ilvl w:val="0"/>
                <w:numId w:val="8"/>
              </w:numPr>
              <w:rPr>
                <w:rFonts w:asciiTheme="minorHAnsi" w:hAnsiTheme="minorHAnsi" w:cstheme="minorHAnsi"/>
                <w:sz w:val="16"/>
                <w:szCs w:val="16"/>
              </w:rPr>
            </w:pPr>
            <w:r w:rsidRPr="004700DF">
              <w:rPr>
                <w:rFonts w:asciiTheme="minorHAnsi" w:hAnsiTheme="minorHAnsi" w:cstheme="minorHAnsi"/>
                <w:sz w:val="16"/>
                <w:szCs w:val="16"/>
              </w:rPr>
              <w:t>resilience; and</w:t>
            </w:r>
          </w:p>
          <w:p w14:paraId="68BF308D" w14:textId="07570D04" w:rsidR="008F207A" w:rsidRPr="004700DF" w:rsidRDefault="008F207A" w:rsidP="009325AC">
            <w:pPr>
              <w:pStyle w:val="ListParagraph"/>
              <w:numPr>
                <w:ilvl w:val="0"/>
                <w:numId w:val="8"/>
              </w:numPr>
              <w:rPr>
                <w:rFonts w:asciiTheme="minorHAnsi" w:hAnsiTheme="minorHAnsi" w:cstheme="minorHAnsi"/>
                <w:sz w:val="16"/>
                <w:szCs w:val="16"/>
              </w:rPr>
            </w:pPr>
            <w:r w:rsidRPr="004700DF">
              <w:rPr>
                <w:rFonts w:asciiTheme="minorHAnsi" w:hAnsiTheme="minorHAnsi" w:cstheme="minorHAnsi"/>
                <w:sz w:val="16"/>
                <w:szCs w:val="16"/>
              </w:rPr>
              <w:t xml:space="preserve">child abuse awareness and prevention </w:t>
            </w:r>
          </w:p>
        </w:tc>
        <w:tc>
          <w:tcPr>
            <w:tcW w:w="0" w:type="auto"/>
          </w:tcPr>
          <w:p w14:paraId="05DCCFCF" w14:textId="3F20178C" w:rsidR="00FA393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lastRenderedPageBreak/>
              <w:t>Amanda McLean – principal</w:t>
            </w:r>
          </w:p>
          <w:p w14:paraId="74D4BAE2" w14:textId="77777777"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3626FEC9" w14:textId="346A809C"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7CAAC641" w14:textId="77777777"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lastRenderedPageBreak/>
              <w:t>Gillian Harris – assistant principal</w:t>
            </w:r>
            <w:r w:rsidRPr="004700DF">
              <w:rPr>
                <w:rFonts w:asciiTheme="minorHAnsi" w:hAnsiTheme="minorHAnsi" w:cstheme="minorHAnsi"/>
                <w:sz w:val="16"/>
                <w:szCs w:val="16"/>
              </w:rPr>
              <w:t xml:space="preserve"> </w:t>
            </w:r>
          </w:p>
          <w:p w14:paraId="1D1A3676" w14:textId="2012649E"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11A82104" w14:textId="77777777"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783681E4" w14:textId="77777777"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5E220242" w14:textId="77777777"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4A65D254" w14:textId="77777777"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3F42CF43" w14:textId="77777777"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2D0A61A5" w14:textId="77777777"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0250BE0D" w14:textId="77777777"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3CEA09E0" w14:textId="77777777"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7989B202" w14:textId="77777777"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72101B69" w14:textId="77777777"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6EF8862D" w14:textId="34A032C2" w:rsidR="00E138E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17BF4216" w14:textId="77777777" w:rsidR="00E138E5" w:rsidRPr="004700DF" w:rsidRDefault="00E138E5" w:rsidP="00E138E5">
            <w:pPr>
              <w:pStyle w:val="ListParagraph"/>
              <w:numPr>
                <w:ilvl w:val="0"/>
                <w:numId w:val="50"/>
              </w:numPr>
              <w:rPr>
                <w:rFonts w:asciiTheme="minorHAnsi" w:hAnsiTheme="minorHAnsi" w:cstheme="minorHAnsi"/>
                <w:sz w:val="16"/>
                <w:szCs w:val="16"/>
              </w:rPr>
            </w:pPr>
            <w:r w:rsidRPr="004700DF">
              <w:rPr>
                <w:rFonts w:asciiTheme="minorHAnsi" w:hAnsiTheme="minorHAnsi" w:cstheme="minorHAnsi"/>
                <w:sz w:val="16"/>
                <w:szCs w:val="16"/>
              </w:rPr>
              <w:t>Amanda McLean – principal</w:t>
            </w:r>
          </w:p>
          <w:p w14:paraId="6E438248" w14:textId="5CE2A09D" w:rsidR="00FA3935" w:rsidRPr="004700DF" w:rsidRDefault="00E138E5" w:rsidP="00E138E5">
            <w:pPr>
              <w:pStyle w:val="ListParagraph"/>
              <w:ind w:left="360"/>
              <w:rPr>
                <w:rFonts w:asciiTheme="minorHAnsi" w:hAnsiTheme="minorHAnsi" w:cstheme="minorHAnsi"/>
                <w:sz w:val="16"/>
                <w:szCs w:val="16"/>
              </w:rPr>
            </w:pPr>
            <w:r w:rsidRPr="004700DF">
              <w:rPr>
                <w:rFonts w:asciiTheme="minorHAnsi" w:hAnsiTheme="minorHAnsi" w:cstheme="minorHAnsi"/>
                <w:sz w:val="16"/>
                <w:szCs w:val="16"/>
              </w:rPr>
              <w:t>Gillian Harris – assistant principal</w:t>
            </w:r>
          </w:p>
          <w:p w14:paraId="09B6824B" w14:textId="5DD4EAAF" w:rsidR="00FA3935" w:rsidRPr="004700DF" w:rsidRDefault="00FA3935" w:rsidP="003371D9">
            <w:pPr>
              <w:spacing w:line="360" w:lineRule="auto"/>
              <w:rPr>
                <w:rFonts w:asciiTheme="minorHAnsi" w:hAnsiTheme="minorHAnsi" w:cstheme="minorHAnsi"/>
                <w:sz w:val="16"/>
                <w:szCs w:val="16"/>
              </w:rPr>
            </w:pPr>
          </w:p>
        </w:tc>
        <w:tc>
          <w:tcPr>
            <w:tcW w:w="0" w:type="auto"/>
          </w:tcPr>
          <w:p w14:paraId="7706E741" w14:textId="4AA7B362" w:rsidR="00FA3935" w:rsidRPr="004700DF" w:rsidRDefault="00E138E5" w:rsidP="009325AC">
            <w:pPr>
              <w:pStyle w:val="ListParagraph"/>
              <w:numPr>
                <w:ilvl w:val="0"/>
                <w:numId w:val="51"/>
              </w:numPr>
              <w:spacing w:line="360" w:lineRule="auto"/>
              <w:rPr>
                <w:rFonts w:ascii="Calibri" w:hAnsi="Calibri" w:cs="Calibri"/>
                <w:sz w:val="16"/>
                <w:szCs w:val="16"/>
              </w:rPr>
            </w:pPr>
            <w:r w:rsidRPr="004700DF">
              <w:rPr>
                <w:rFonts w:ascii="Calibri" w:hAnsi="Calibri" w:cs="Calibri"/>
                <w:sz w:val="16"/>
                <w:szCs w:val="16"/>
              </w:rPr>
              <w:lastRenderedPageBreak/>
              <w:t>18</w:t>
            </w:r>
            <w:r w:rsidR="00FA3935" w:rsidRPr="004700DF">
              <w:rPr>
                <w:rFonts w:ascii="Calibri" w:hAnsi="Calibri" w:cs="Calibri"/>
                <w:sz w:val="16"/>
                <w:szCs w:val="16"/>
              </w:rPr>
              <w:t>/</w:t>
            </w:r>
            <w:r w:rsidRPr="004700DF">
              <w:rPr>
                <w:rFonts w:ascii="Calibri" w:hAnsi="Calibri" w:cs="Calibri"/>
                <w:sz w:val="16"/>
                <w:szCs w:val="16"/>
              </w:rPr>
              <w:t>03</w:t>
            </w:r>
            <w:r w:rsidR="00FA3935" w:rsidRPr="004700DF">
              <w:rPr>
                <w:rFonts w:ascii="Calibri" w:hAnsi="Calibri" w:cs="Calibri"/>
                <w:sz w:val="16"/>
                <w:szCs w:val="16"/>
              </w:rPr>
              <w:t xml:space="preserve">/ </w:t>
            </w:r>
            <w:r w:rsidRPr="004700DF">
              <w:rPr>
                <w:rFonts w:ascii="Calibri" w:hAnsi="Calibri" w:cs="Calibri"/>
                <w:sz w:val="16"/>
                <w:szCs w:val="16"/>
              </w:rPr>
              <w:t>2021</w:t>
            </w:r>
          </w:p>
          <w:p w14:paraId="5EE29C87" w14:textId="77777777" w:rsidR="00FA3935" w:rsidRPr="004700DF" w:rsidRDefault="00FA3935" w:rsidP="00FA3935">
            <w:pPr>
              <w:spacing w:line="360" w:lineRule="auto"/>
              <w:rPr>
                <w:rFonts w:ascii="Calibri" w:hAnsi="Calibri" w:cs="Calibri"/>
                <w:sz w:val="16"/>
                <w:szCs w:val="16"/>
              </w:rPr>
            </w:pPr>
          </w:p>
          <w:p w14:paraId="10436FC7" w14:textId="214CDE43" w:rsidR="00FA3935" w:rsidRPr="004700DF" w:rsidRDefault="00E138E5" w:rsidP="009325AC">
            <w:pPr>
              <w:pStyle w:val="ListParagraph"/>
              <w:numPr>
                <w:ilvl w:val="0"/>
                <w:numId w:val="51"/>
              </w:numPr>
              <w:spacing w:line="360" w:lineRule="auto"/>
              <w:rPr>
                <w:rFonts w:ascii="Calibri" w:hAnsi="Calibri" w:cs="Calibri"/>
                <w:sz w:val="16"/>
                <w:szCs w:val="16"/>
              </w:rPr>
            </w:pPr>
            <w:r w:rsidRPr="004700DF">
              <w:rPr>
                <w:rFonts w:ascii="Calibri" w:hAnsi="Calibri" w:cs="Calibri"/>
                <w:sz w:val="16"/>
                <w:szCs w:val="16"/>
              </w:rPr>
              <w:lastRenderedPageBreak/>
              <w:t>02</w:t>
            </w:r>
            <w:r w:rsidR="00FA3935" w:rsidRPr="004700DF">
              <w:rPr>
                <w:rFonts w:ascii="Calibri" w:hAnsi="Calibri" w:cs="Calibri"/>
                <w:sz w:val="16"/>
                <w:szCs w:val="16"/>
              </w:rPr>
              <w:t>/</w:t>
            </w: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2020</w:t>
            </w:r>
            <w:r w:rsidR="00FA3935" w:rsidRPr="004700DF">
              <w:rPr>
                <w:rFonts w:ascii="Calibri" w:hAnsi="Calibri" w:cs="Calibri"/>
                <w:sz w:val="16"/>
                <w:szCs w:val="16"/>
              </w:rPr>
              <w:t xml:space="preserve"> </w:t>
            </w:r>
          </w:p>
          <w:p w14:paraId="0623D853" w14:textId="77777777" w:rsidR="00FA3935" w:rsidRPr="004700DF" w:rsidRDefault="00FA3935" w:rsidP="00FA3935">
            <w:pPr>
              <w:pStyle w:val="ListParagraph"/>
              <w:spacing w:line="360" w:lineRule="auto"/>
              <w:ind w:left="360"/>
              <w:rPr>
                <w:rFonts w:ascii="Calibri" w:hAnsi="Calibri" w:cs="Calibri"/>
                <w:sz w:val="16"/>
                <w:szCs w:val="16"/>
              </w:rPr>
            </w:pPr>
          </w:p>
          <w:p w14:paraId="48CF7E3B" w14:textId="577B969A" w:rsidR="00FA3935" w:rsidRPr="004700DF" w:rsidRDefault="00E138E5" w:rsidP="009325AC">
            <w:pPr>
              <w:pStyle w:val="ListParagraph"/>
              <w:numPr>
                <w:ilvl w:val="0"/>
                <w:numId w:val="51"/>
              </w:numPr>
              <w:spacing w:line="360" w:lineRule="auto"/>
              <w:rPr>
                <w:rFonts w:cs="Calibri"/>
                <w:sz w:val="16"/>
                <w:szCs w:val="16"/>
              </w:rPr>
            </w:pPr>
            <w:r w:rsidRPr="004700DF">
              <w:rPr>
                <w:rFonts w:ascii="Calibri" w:hAnsi="Calibri" w:cs="Calibri"/>
                <w:sz w:val="16"/>
                <w:szCs w:val="16"/>
              </w:rPr>
              <w:t>29/02/</w:t>
            </w:r>
            <w:r w:rsidR="009B0067">
              <w:rPr>
                <w:rFonts w:ascii="Calibri" w:hAnsi="Calibri" w:cs="Calibri"/>
                <w:sz w:val="16"/>
                <w:szCs w:val="16"/>
              </w:rPr>
              <w:t>20</w:t>
            </w:r>
            <w:r w:rsidRPr="004700DF">
              <w:rPr>
                <w:rFonts w:ascii="Calibri" w:hAnsi="Calibri" w:cs="Calibri"/>
                <w:sz w:val="16"/>
                <w:szCs w:val="16"/>
              </w:rPr>
              <w:t>19</w:t>
            </w:r>
            <w:r w:rsidR="00FA3935" w:rsidRPr="004700DF">
              <w:rPr>
                <w:rFonts w:ascii="Calibri" w:hAnsi="Calibri" w:cs="Calibri"/>
                <w:sz w:val="16"/>
                <w:szCs w:val="16"/>
              </w:rPr>
              <w:t xml:space="preserve"> </w:t>
            </w:r>
          </w:p>
          <w:p w14:paraId="57FC0EEB" w14:textId="77777777" w:rsidR="00FA3935" w:rsidRPr="004700DF" w:rsidRDefault="00FA3935" w:rsidP="00FA3935">
            <w:pPr>
              <w:pStyle w:val="ListParagraph"/>
              <w:rPr>
                <w:rFonts w:cs="Calibri"/>
                <w:sz w:val="16"/>
                <w:szCs w:val="16"/>
              </w:rPr>
            </w:pPr>
          </w:p>
          <w:p w14:paraId="7BD53871" w14:textId="4A19FE2A" w:rsidR="00FA3935" w:rsidRPr="004700DF" w:rsidRDefault="00E138E5" w:rsidP="009325AC">
            <w:pPr>
              <w:pStyle w:val="ListParagraph"/>
              <w:numPr>
                <w:ilvl w:val="0"/>
                <w:numId w:val="51"/>
              </w:numPr>
              <w:spacing w:line="360" w:lineRule="auto"/>
              <w:rPr>
                <w:rFonts w:ascii="Calibri" w:hAnsi="Calibri" w:cs="Calibri"/>
                <w:sz w:val="16"/>
                <w:szCs w:val="16"/>
              </w:rPr>
            </w:pP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2019</w:t>
            </w:r>
          </w:p>
          <w:p w14:paraId="723A4AF7" w14:textId="77777777" w:rsidR="003371D9" w:rsidRPr="004700DF" w:rsidRDefault="003371D9" w:rsidP="003371D9">
            <w:pPr>
              <w:pStyle w:val="ListParagraph"/>
              <w:rPr>
                <w:rFonts w:ascii="Calibri" w:hAnsi="Calibri" w:cs="Calibri"/>
                <w:sz w:val="16"/>
                <w:szCs w:val="16"/>
              </w:rPr>
            </w:pPr>
          </w:p>
          <w:p w14:paraId="61E8F7E5" w14:textId="78CE1A99" w:rsidR="003371D9" w:rsidRPr="004700DF" w:rsidRDefault="00E138E5" w:rsidP="009325AC">
            <w:pPr>
              <w:pStyle w:val="ListParagraph"/>
              <w:numPr>
                <w:ilvl w:val="0"/>
                <w:numId w:val="51"/>
              </w:numPr>
              <w:spacing w:line="360" w:lineRule="auto"/>
              <w:rPr>
                <w:rFonts w:ascii="Calibri" w:hAnsi="Calibri" w:cs="Calibri"/>
                <w:sz w:val="16"/>
                <w:szCs w:val="16"/>
              </w:rPr>
            </w:pPr>
            <w:r w:rsidRPr="004700DF">
              <w:rPr>
                <w:rFonts w:ascii="Calibri" w:hAnsi="Calibri" w:cs="Calibri"/>
                <w:sz w:val="16"/>
                <w:szCs w:val="16"/>
              </w:rPr>
              <w:t>10</w:t>
            </w:r>
            <w:r w:rsidR="003371D9" w:rsidRPr="004700DF">
              <w:rPr>
                <w:rFonts w:ascii="Calibri" w:hAnsi="Calibri" w:cs="Calibri"/>
                <w:sz w:val="16"/>
                <w:szCs w:val="16"/>
              </w:rPr>
              <w:t>/</w:t>
            </w:r>
            <w:r w:rsidRPr="004700DF">
              <w:rPr>
                <w:rFonts w:ascii="Calibri" w:hAnsi="Calibri" w:cs="Calibri"/>
                <w:sz w:val="16"/>
                <w:szCs w:val="16"/>
              </w:rPr>
              <w:t>12</w:t>
            </w:r>
            <w:r w:rsidR="003371D9" w:rsidRPr="004700DF">
              <w:rPr>
                <w:rFonts w:ascii="Calibri" w:hAnsi="Calibri" w:cs="Calibri"/>
                <w:sz w:val="16"/>
                <w:szCs w:val="16"/>
              </w:rPr>
              <w:t xml:space="preserve">/ </w:t>
            </w:r>
            <w:r w:rsidRPr="004700DF">
              <w:rPr>
                <w:rFonts w:ascii="Calibri" w:hAnsi="Calibri" w:cs="Calibri"/>
                <w:sz w:val="16"/>
                <w:szCs w:val="16"/>
              </w:rPr>
              <w:t>2019</w:t>
            </w:r>
          </w:p>
          <w:p w14:paraId="74761CC3" w14:textId="77777777" w:rsidR="003371D9" w:rsidRPr="004700DF" w:rsidRDefault="003371D9" w:rsidP="003371D9">
            <w:pPr>
              <w:pStyle w:val="ListParagraph"/>
              <w:spacing w:line="360" w:lineRule="auto"/>
              <w:ind w:left="360"/>
              <w:rPr>
                <w:rFonts w:ascii="Calibri" w:hAnsi="Calibri" w:cs="Calibri"/>
                <w:sz w:val="16"/>
                <w:szCs w:val="16"/>
              </w:rPr>
            </w:pPr>
          </w:p>
          <w:p w14:paraId="12ED6A5F" w14:textId="29693877" w:rsidR="00FA3935" w:rsidRPr="004700DF" w:rsidRDefault="007F5793" w:rsidP="009325AC">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02</w:t>
            </w:r>
            <w:r w:rsidR="00FA3935" w:rsidRPr="004700DF">
              <w:rPr>
                <w:rFonts w:ascii="Calibri" w:hAnsi="Calibri" w:cs="Calibri"/>
                <w:sz w:val="16"/>
                <w:szCs w:val="16"/>
              </w:rPr>
              <w:t>/</w:t>
            </w:r>
            <w:r w:rsidRPr="004700DF">
              <w:rPr>
                <w:rFonts w:ascii="Calibri" w:hAnsi="Calibri" w:cs="Calibri"/>
                <w:sz w:val="16"/>
                <w:szCs w:val="16"/>
              </w:rPr>
              <w:t>2019</w:t>
            </w:r>
            <w:r w:rsidR="00FA3935" w:rsidRPr="004700DF">
              <w:rPr>
                <w:rFonts w:ascii="Calibri" w:hAnsi="Calibri" w:cs="Calibri"/>
                <w:sz w:val="16"/>
                <w:szCs w:val="16"/>
              </w:rPr>
              <w:t xml:space="preserve"> </w:t>
            </w:r>
          </w:p>
          <w:p w14:paraId="09169F89" w14:textId="77777777" w:rsidR="00FA3935" w:rsidRPr="004700DF" w:rsidRDefault="00FA3935" w:rsidP="00FA3935">
            <w:pPr>
              <w:spacing w:line="360" w:lineRule="auto"/>
              <w:rPr>
                <w:rFonts w:ascii="Calibri" w:hAnsi="Calibri" w:cs="Calibri"/>
                <w:sz w:val="16"/>
                <w:szCs w:val="16"/>
              </w:rPr>
            </w:pPr>
          </w:p>
          <w:p w14:paraId="6FFC08A7" w14:textId="0C7CA582" w:rsidR="00FA3935" w:rsidRPr="004700DF" w:rsidRDefault="007F5793" w:rsidP="009325AC">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02/02/2020</w:t>
            </w:r>
            <w:r w:rsidR="00FA3935" w:rsidRPr="004700DF">
              <w:rPr>
                <w:rFonts w:ascii="Calibri" w:hAnsi="Calibri" w:cs="Calibri"/>
                <w:sz w:val="16"/>
                <w:szCs w:val="16"/>
              </w:rPr>
              <w:t xml:space="preserve"> </w:t>
            </w:r>
          </w:p>
          <w:p w14:paraId="32E4D313" w14:textId="77777777" w:rsidR="00FA3935" w:rsidRPr="004700DF" w:rsidRDefault="00FA3935" w:rsidP="00FA3935">
            <w:pPr>
              <w:pStyle w:val="ListParagraph"/>
              <w:spacing w:line="360" w:lineRule="auto"/>
              <w:ind w:left="360"/>
              <w:rPr>
                <w:rFonts w:ascii="Calibri" w:hAnsi="Calibri" w:cs="Calibri"/>
                <w:sz w:val="16"/>
                <w:szCs w:val="16"/>
              </w:rPr>
            </w:pPr>
          </w:p>
          <w:p w14:paraId="329D0F0F" w14:textId="77777777" w:rsidR="007F5793" w:rsidRPr="004700DF" w:rsidRDefault="007F5793" w:rsidP="007F5793">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 xml:space="preserve">20/04/2021 </w:t>
            </w:r>
          </w:p>
          <w:p w14:paraId="619EEDDB" w14:textId="77777777" w:rsidR="00FA3935" w:rsidRPr="004700DF" w:rsidRDefault="00FA3935" w:rsidP="00FA3935">
            <w:pPr>
              <w:pStyle w:val="ListParagraph"/>
              <w:rPr>
                <w:rFonts w:cs="Calibri"/>
                <w:sz w:val="16"/>
                <w:szCs w:val="16"/>
              </w:rPr>
            </w:pPr>
          </w:p>
          <w:p w14:paraId="1C338B91" w14:textId="77777777" w:rsidR="007F5793" w:rsidRPr="004700DF" w:rsidRDefault="007F5793" w:rsidP="007F5793">
            <w:pPr>
              <w:pStyle w:val="ListParagraph"/>
              <w:numPr>
                <w:ilvl w:val="0"/>
                <w:numId w:val="46"/>
              </w:numPr>
              <w:spacing w:line="360" w:lineRule="auto"/>
              <w:rPr>
                <w:rFonts w:ascii="Calibri" w:hAnsi="Calibri" w:cs="Calibri"/>
                <w:sz w:val="16"/>
                <w:szCs w:val="16"/>
              </w:rPr>
            </w:pPr>
            <w:r w:rsidRPr="004700DF">
              <w:rPr>
                <w:rFonts w:ascii="Calibri" w:hAnsi="Calibri" w:cs="Calibri"/>
                <w:sz w:val="16"/>
                <w:szCs w:val="16"/>
              </w:rPr>
              <w:t>01/02/2021</w:t>
            </w:r>
          </w:p>
          <w:p w14:paraId="18AA08EB" w14:textId="77777777" w:rsidR="00FA3935" w:rsidRPr="004700DF" w:rsidRDefault="00FA3935" w:rsidP="003371D9">
            <w:pPr>
              <w:pStyle w:val="ListParagraph"/>
              <w:spacing w:line="360" w:lineRule="auto"/>
              <w:ind w:left="360"/>
              <w:rPr>
                <w:rFonts w:ascii="Calibri" w:hAnsi="Calibri" w:cs="Calibri"/>
                <w:sz w:val="16"/>
                <w:szCs w:val="16"/>
              </w:rPr>
            </w:pPr>
          </w:p>
          <w:p w14:paraId="39B12E65" w14:textId="77777777" w:rsidR="008F207A" w:rsidRPr="004700DF" w:rsidRDefault="008F207A" w:rsidP="008F207A">
            <w:pPr>
              <w:spacing w:line="360" w:lineRule="auto"/>
              <w:jc w:val="center"/>
              <w:rPr>
                <w:rFonts w:asciiTheme="minorHAnsi" w:hAnsiTheme="minorHAnsi" w:cstheme="minorHAnsi"/>
                <w:sz w:val="16"/>
                <w:szCs w:val="16"/>
              </w:rPr>
            </w:pPr>
          </w:p>
        </w:tc>
      </w:tr>
      <w:tr w:rsidR="007F5793" w:rsidRPr="00523CB1" w14:paraId="2098AF0C" w14:textId="77777777" w:rsidTr="00E910B6">
        <w:trPr>
          <w:trHeight w:val="673"/>
        </w:trPr>
        <w:tc>
          <w:tcPr>
            <w:tcW w:w="0" w:type="auto"/>
            <w:shd w:val="clear" w:color="auto" w:fill="auto"/>
          </w:tcPr>
          <w:p w14:paraId="65A7F7F9"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lastRenderedPageBreak/>
              <w:t>Risk Title</w:t>
            </w:r>
          </w:p>
          <w:p w14:paraId="77E0EF55"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Child safety incident at excursions and camps</w:t>
            </w:r>
          </w:p>
          <w:p w14:paraId="0B4A94F5" w14:textId="77777777" w:rsidR="008F207A" w:rsidRPr="004700DF" w:rsidRDefault="008F207A" w:rsidP="008F207A">
            <w:pPr>
              <w:rPr>
                <w:rFonts w:asciiTheme="minorHAnsi" w:hAnsiTheme="minorHAnsi" w:cstheme="minorHAnsi"/>
                <w:sz w:val="16"/>
                <w:szCs w:val="16"/>
              </w:rPr>
            </w:pPr>
          </w:p>
          <w:p w14:paraId="47411EE5" w14:textId="77777777" w:rsidR="008F207A" w:rsidRPr="004700DF" w:rsidRDefault="008F207A" w:rsidP="008F207A">
            <w:pPr>
              <w:spacing w:before="120"/>
              <w:rPr>
                <w:rFonts w:asciiTheme="minorHAnsi" w:hAnsiTheme="minorHAnsi" w:cstheme="minorHAnsi"/>
                <w:b/>
                <w:sz w:val="16"/>
                <w:szCs w:val="16"/>
              </w:rPr>
            </w:pPr>
          </w:p>
          <w:p w14:paraId="284B1142" w14:textId="77777777" w:rsidR="008F207A" w:rsidRPr="004700DF" w:rsidRDefault="008F207A" w:rsidP="008F207A">
            <w:pPr>
              <w:spacing w:before="120"/>
              <w:rPr>
                <w:rFonts w:asciiTheme="minorHAnsi" w:hAnsiTheme="minorHAnsi" w:cstheme="minorHAnsi"/>
                <w:b/>
                <w:sz w:val="16"/>
                <w:szCs w:val="16"/>
              </w:rPr>
            </w:pPr>
            <w:r w:rsidRPr="004700DF">
              <w:rPr>
                <w:rFonts w:asciiTheme="minorHAnsi" w:hAnsiTheme="minorHAnsi" w:cstheme="minorHAnsi"/>
                <w:b/>
                <w:sz w:val="16"/>
                <w:szCs w:val="16"/>
              </w:rPr>
              <w:t>Risk short description</w:t>
            </w:r>
          </w:p>
          <w:p w14:paraId="62E1D130" w14:textId="77777777" w:rsidR="008F207A" w:rsidRPr="004700DF" w:rsidRDefault="008F207A" w:rsidP="008F207A">
            <w:pPr>
              <w:rPr>
                <w:rFonts w:asciiTheme="minorHAnsi" w:hAnsiTheme="minorHAnsi" w:cstheme="minorHAnsi"/>
                <w:sz w:val="16"/>
                <w:szCs w:val="16"/>
              </w:rPr>
            </w:pPr>
            <w:r w:rsidRPr="004700DF">
              <w:rPr>
                <w:rFonts w:asciiTheme="minorHAnsi" w:hAnsiTheme="minorHAnsi" w:cstheme="minorHAnsi"/>
                <w:sz w:val="16"/>
                <w:szCs w:val="16"/>
              </w:rPr>
              <w:t>There is a risk that a child safety incident occurs whilst on excursions and camps.</w:t>
            </w:r>
          </w:p>
        </w:tc>
        <w:tc>
          <w:tcPr>
            <w:tcW w:w="0" w:type="auto"/>
          </w:tcPr>
          <w:p w14:paraId="0C2311D5"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Causes</w:t>
            </w:r>
          </w:p>
          <w:p w14:paraId="386FC15E"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Lack of awareness of local conditions (unknown people and environments)</w:t>
            </w:r>
          </w:p>
          <w:p w14:paraId="3259F456"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School fails to monitor who is in vicinity of school camps / excursions</w:t>
            </w:r>
          </w:p>
          <w:p w14:paraId="631BC120" w14:textId="0B843990"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Lack of supervision</w:t>
            </w:r>
          </w:p>
          <w:p w14:paraId="6AEEB73A"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 xml:space="preserve">Inappropriate student behaviour </w:t>
            </w:r>
          </w:p>
          <w:p w14:paraId="61471821" w14:textId="319B027C"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Failure to consider child safety risks</w:t>
            </w:r>
          </w:p>
          <w:p w14:paraId="21CDCB29" w14:textId="2F02B675"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 xml:space="preserve">Lack of appropriate risk management practices in place for recreational or other activities </w:t>
            </w:r>
          </w:p>
          <w:p w14:paraId="6EF7A9E0" w14:textId="77777777" w:rsidR="008F207A" w:rsidRPr="004700DF" w:rsidRDefault="008F207A" w:rsidP="008F207A">
            <w:pPr>
              <w:rPr>
                <w:rFonts w:asciiTheme="minorHAnsi" w:hAnsiTheme="minorHAnsi" w:cstheme="minorHAnsi"/>
                <w:b/>
                <w:sz w:val="16"/>
                <w:szCs w:val="16"/>
              </w:rPr>
            </w:pPr>
            <w:r w:rsidRPr="004700DF">
              <w:rPr>
                <w:rFonts w:asciiTheme="minorHAnsi" w:hAnsiTheme="minorHAnsi" w:cstheme="minorHAnsi"/>
                <w:b/>
                <w:sz w:val="16"/>
                <w:szCs w:val="16"/>
              </w:rPr>
              <w:t>Consequences</w:t>
            </w:r>
          </w:p>
          <w:p w14:paraId="6673DE16"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Child safety incident occurs</w:t>
            </w:r>
          </w:p>
          <w:p w14:paraId="061BE190"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Underreporting of child safety incidents to relevant authorities</w:t>
            </w:r>
          </w:p>
          <w:p w14:paraId="76A9168B"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Inappropriate behaviour not reported within school</w:t>
            </w:r>
          </w:p>
          <w:p w14:paraId="4FD2CC67"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Physical or psychological injury</w:t>
            </w:r>
          </w:p>
          <w:p w14:paraId="64F879A3"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Stress for all personnel involved, which could lead to occupational health and safety issues</w:t>
            </w:r>
          </w:p>
          <w:p w14:paraId="2B5F4379"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Criminal penalties:</w:t>
            </w:r>
          </w:p>
          <w:p w14:paraId="00AC49F5" w14:textId="77777777" w:rsidR="008F207A" w:rsidRPr="004700DF" w:rsidRDefault="008F207A" w:rsidP="009325AC">
            <w:pPr>
              <w:numPr>
                <w:ilvl w:val="1"/>
                <w:numId w:val="25"/>
              </w:numPr>
              <w:rPr>
                <w:rFonts w:asciiTheme="minorHAnsi" w:hAnsiTheme="minorHAnsi" w:cstheme="minorHAnsi"/>
                <w:sz w:val="16"/>
                <w:szCs w:val="16"/>
              </w:rPr>
            </w:pPr>
            <w:r w:rsidRPr="004700DF">
              <w:rPr>
                <w:rFonts w:asciiTheme="minorHAnsi" w:hAnsiTheme="minorHAnsi" w:cstheme="minorHAnsi"/>
                <w:sz w:val="16"/>
                <w:szCs w:val="16"/>
              </w:rPr>
              <w:t xml:space="preserve">Failure to Report and/or Failure to Protect offence, </w:t>
            </w:r>
          </w:p>
          <w:p w14:paraId="6C9DFD0A" w14:textId="77777777" w:rsidR="008F207A" w:rsidRPr="004700DF" w:rsidRDefault="008F207A" w:rsidP="009325AC">
            <w:pPr>
              <w:numPr>
                <w:ilvl w:val="1"/>
                <w:numId w:val="25"/>
              </w:numPr>
              <w:rPr>
                <w:rFonts w:asciiTheme="minorHAnsi" w:hAnsiTheme="minorHAnsi" w:cstheme="minorHAnsi"/>
                <w:sz w:val="16"/>
                <w:szCs w:val="16"/>
              </w:rPr>
            </w:pPr>
            <w:r w:rsidRPr="004700DF">
              <w:rPr>
                <w:rFonts w:asciiTheme="minorHAnsi" w:hAnsiTheme="minorHAnsi" w:cstheme="minorHAnsi"/>
                <w:sz w:val="16"/>
                <w:szCs w:val="16"/>
              </w:rPr>
              <w:t>Penalties under the Reportable Conduct Scheme</w:t>
            </w:r>
          </w:p>
          <w:p w14:paraId="04015BF4" w14:textId="2041C093"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Non-compliance with minimum standards/Min Order 870</w:t>
            </w:r>
          </w:p>
          <w:p w14:paraId="43314D46"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Breach of duty of care/organisational duty of care</w:t>
            </w:r>
          </w:p>
          <w:p w14:paraId="556E41A8"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Litigation / adverse court ruling</w:t>
            </w:r>
          </w:p>
          <w:p w14:paraId="01D9B1F6" w14:textId="77777777"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Reputation damage (School/Department)</w:t>
            </w:r>
          </w:p>
          <w:p w14:paraId="725A9C7C" w14:textId="178CDB60" w:rsidR="008F207A" w:rsidRPr="004700DF" w:rsidRDefault="008F207A" w:rsidP="009325AC">
            <w:pPr>
              <w:numPr>
                <w:ilvl w:val="0"/>
                <w:numId w:val="25"/>
              </w:numPr>
              <w:rPr>
                <w:rFonts w:asciiTheme="minorHAnsi" w:hAnsiTheme="minorHAnsi" w:cstheme="minorHAnsi"/>
                <w:sz w:val="16"/>
                <w:szCs w:val="16"/>
              </w:rPr>
            </w:pPr>
            <w:r w:rsidRPr="004700DF">
              <w:rPr>
                <w:rFonts w:asciiTheme="minorHAnsi" w:hAnsiTheme="minorHAnsi" w:cstheme="minorHAnsi"/>
                <w:sz w:val="16"/>
                <w:szCs w:val="16"/>
              </w:rPr>
              <w:t>Community dissatisfaction and distrust over perceived child safety neglect, which could lead to drop in school enrolments</w:t>
            </w:r>
          </w:p>
        </w:tc>
        <w:tc>
          <w:tcPr>
            <w:tcW w:w="0" w:type="auto"/>
            <w:shd w:val="clear" w:color="auto" w:fill="auto"/>
          </w:tcPr>
          <w:p w14:paraId="193233FD" w14:textId="77777777" w:rsidR="008F207A" w:rsidRPr="004700DF" w:rsidRDefault="008F207A" w:rsidP="009325AC">
            <w:pPr>
              <w:numPr>
                <w:ilvl w:val="0"/>
                <w:numId w:val="41"/>
              </w:numPr>
              <w:rPr>
                <w:rFonts w:asciiTheme="minorHAnsi" w:hAnsiTheme="minorHAnsi" w:cstheme="minorHAnsi"/>
                <w:sz w:val="16"/>
                <w:szCs w:val="16"/>
              </w:rPr>
            </w:pPr>
            <w:r w:rsidRPr="004700DF">
              <w:rPr>
                <w:rFonts w:asciiTheme="minorHAnsi" w:hAnsiTheme="minorHAnsi" w:cstheme="minorHAnsi"/>
                <w:sz w:val="16"/>
                <w:szCs w:val="16"/>
              </w:rPr>
              <w:t>Appropriate school approvals for excursions/camps including risk assessment</w:t>
            </w:r>
          </w:p>
          <w:p w14:paraId="36013CF7" w14:textId="27008BDC" w:rsidR="008F207A" w:rsidRPr="004700DF" w:rsidRDefault="008F207A" w:rsidP="009325AC">
            <w:pPr>
              <w:numPr>
                <w:ilvl w:val="0"/>
                <w:numId w:val="41"/>
              </w:numPr>
              <w:rPr>
                <w:rFonts w:asciiTheme="minorHAnsi" w:hAnsiTheme="minorHAnsi" w:cstheme="minorHAnsi"/>
                <w:sz w:val="16"/>
                <w:szCs w:val="16"/>
              </w:rPr>
            </w:pPr>
            <w:r w:rsidRPr="004700DF">
              <w:rPr>
                <w:rFonts w:asciiTheme="minorHAnsi" w:hAnsiTheme="minorHAnsi" w:cstheme="minorHAnsi"/>
                <w:sz w:val="16"/>
                <w:szCs w:val="16"/>
              </w:rPr>
              <w:t>Team Leader(s) upon arrival at commercial camp sites conducts briefing with camp site authorities/staff to confirm site arrangements or any updates regarding local conditions</w:t>
            </w:r>
          </w:p>
          <w:p w14:paraId="688C9137" w14:textId="77777777" w:rsidR="008F207A" w:rsidRPr="004700DF" w:rsidRDefault="008F207A" w:rsidP="009325AC">
            <w:pPr>
              <w:numPr>
                <w:ilvl w:val="0"/>
                <w:numId w:val="41"/>
              </w:numPr>
              <w:rPr>
                <w:rFonts w:asciiTheme="minorHAnsi" w:hAnsiTheme="minorHAnsi" w:cstheme="minorHAnsi"/>
                <w:sz w:val="16"/>
                <w:szCs w:val="16"/>
              </w:rPr>
            </w:pPr>
            <w:r w:rsidRPr="004700DF">
              <w:rPr>
                <w:rFonts w:asciiTheme="minorHAnsi" w:hAnsiTheme="minorHAnsi" w:cstheme="minorHAnsi"/>
                <w:sz w:val="16"/>
                <w:szCs w:val="16"/>
              </w:rPr>
              <w:t>Team Leader(s) following briefing with authorities brief teaching / support staff of any updates</w:t>
            </w:r>
          </w:p>
          <w:p w14:paraId="73ABE1BD" w14:textId="77777777" w:rsidR="008F207A" w:rsidRPr="004700DF" w:rsidRDefault="008F207A" w:rsidP="009325AC">
            <w:pPr>
              <w:numPr>
                <w:ilvl w:val="0"/>
                <w:numId w:val="41"/>
              </w:numPr>
              <w:rPr>
                <w:rFonts w:asciiTheme="minorHAnsi" w:hAnsiTheme="minorHAnsi" w:cstheme="minorHAnsi"/>
                <w:sz w:val="16"/>
                <w:szCs w:val="16"/>
              </w:rPr>
            </w:pPr>
            <w:r w:rsidRPr="004700DF">
              <w:rPr>
                <w:rFonts w:asciiTheme="minorHAnsi" w:hAnsiTheme="minorHAnsi" w:cstheme="minorHAnsi"/>
                <w:sz w:val="16"/>
                <w:szCs w:val="16"/>
              </w:rPr>
              <w:t>Staff and volunteers conduct area familiarity upon arrival at venue</w:t>
            </w:r>
          </w:p>
          <w:p w14:paraId="24000C0B" w14:textId="77777777" w:rsidR="008F207A" w:rsidRPr="004700DF" w:rsidRDefault="00BF340D" w:rsidP="009325AC">
            <w:pPr>
              <w:numPr>
                <w:ilvl w:val="0"/>
                <w:numId w:val="41"/>
              </w:numPr>
              <w:rPr>
                <w:rFonts w:asciiTheme="minorHAnsi" w:hAnsiTheme="minorHAnsi" w:cstheme="minorHAnsi"/>
                <w:sz w:val="16"/>
                <w:szCs w:val="16"/>
              </w:rPr>
            </w:pPr>
            <w:hyperlink r:id="rId56" w:history="1">
              <w:r w:rsidR="008F207A" w:rsidRPr="004700DF">
                <w:rPr>
                  <w:rStyle w:val="Hyperlink"/>
                  <w:rFonts w:asciiTheme="minorHAnsi" w:hAnsiTheme="minorHAnsi" w:cstheme="minorHAnsi"/>
                  <w:sz w:val="16"/>
                  <w:szCs w:val="16"/>
                </w:rPr>
                <w:t>Staff to student ratios</w:t>
              </w:r>
            </w:hyperlink>
            <w:r w:rsidR="008F207A" w:rsidRPr="004700DF">
              <w:rPr>
                <w:rFonts w:asciiTheme="minorHAnsi" w:hAnsiTheme="minorHAnsi" w:cstheme="minorHAnsi"/>
                <w:sz w:val="16"/>
                <w:szCs w:val="16"/>
              </w:rPr>
              <w:t xml:space="preserve"> are observed</w:t>
            </w:r>
          </w:p>
          <w:p w14:paraId="30DAC98E" w14:textId="22BB1315" w:rsidR="008F207A" w:rsidRPr="004700DF" w:rsidRDefault="008F207A" w:rsidP="009325AC">
            <w:pPr>
              <w:numPr>
                <w:ilvl w:val="0"/>
                <w:numId w:val="41"/>
              </w:numPr>
              <w:rPr>
                <w:rFonts w:asciiTheme="minorHAnsi" w:hAnsiTheme="minorHAnsi" w:cstheme="minorHAnsi"/>
                <w:sz w:val="16"/>
                <w:szCs w:val="16"/>
              </w:rPr>
            </w:pPr>
            <w:r w:rsidRPr="004700DF">
              <w:rPr>
                <w:rFonts w:asciiTheme="minorHAnsi" w:hAnsiTheme="minorHAnsi" w:cstheme="minorHAnsi"/>
                <w:sz w:val="16"/>
                <w:szCs w:val="16"/>
              </w:rPr>
              <w:t>Regular student head counts</w:t>
            </w:r>
          </w:p>
          <w:p w14:paraId="547311F8" w14:textId="77777777" w:rsidR="008F207A" w:rsidRPr="004700DF" w:rsidRDefault="008F207A" w:rsidP="009325AC">
            <w:pPr>
              <w:numPr>
                <w:ilvl w:val="0"/>
                <w:numId w:val="41"/>
              </w:numPr>
              <w:rPr>
                <w:rFonts w:asciiTheme="minorHAnsi" w:hAnsiTheme="minorHAnsi" w:cstheme="minorHAnsi"/>
                <w:sz w:val="16"/>
                <w:szCs w:val="16"/>
              </w:rPr>
            </w:pPr>
            <w:r w:rsidRPr="004700DF">
              <w:rPr>
                <w:rFonts w:asciiTheme="minorHAnsi" w:hAnsiTheme="minorHAnsi" w:cstheme="minorHAnsi"/>
                <w:sz w:val="16"/>
                <w:szCs w:val="16"/>
              </w:rPr>
              <w:t xml:space="preserve">All staff members at the camp or excursion have been trained in </w:t>
            </w:r>
            <w:hyperlink r:id="rId57" w:history="1">
              <w:r w:rsidRPr="004700DF">
                <w:rPr>
                  <w:rStyle w:val="Hyperlink"/>
                  <w:rFonts w:asciiTheme="minorHAnsi" w:hAnsiTheme="minorHAnsi" w:cstheme="minorHAnsi"/>
                  <w:sz w:val="16"/>
                  <w:szCs w:val="16"/>
                </w:rPr>
                <w:t>what to do when an allegation of child abuse is made</w:t>
              </w:r>
            </w:hyperlink>
          </w:p>
          <w:p w14:paraId="5D853893" w14:textId="77777777" w:rsidR="008F207A" w:rsidRPr="004700DF" w:rsidRDefault="00BF340D" w:rsidP="009325AC">
            <w:pPr>
              <w:numPr>
                <w:ilvl w:val="0"/>
                <w:numId w:val="41"/>
              </w:numPr>
              <w:rPr>
                <w:rFonts w:asciiTheme="minorHAnsi" w:hAnsiTheme="minorHAnsi" w:cstheme="minorHAnsi"/>
                <w:sz w:val="16"/>
                <w:szCs w:val="16"/>
              </w:rPr>
            </w:pPr>
            <w:hyperlink r:id="rId58" w:history="1">
              <w:r w:rsidR="008F207A" w:rsidRPr="004700DF">
                <w:rPr>
                  <w:rStyle w:val="Hyperlink"/>
                  <w:rFonts w:asciiTheme="minorHAnsi" w:hAnsiTheme="minorHAnsi" w:cstheme="minorHAnsi"/>
                  <w:sz w:val="16"/>
                  <w:szCs w:val="16"/>
                </w:rPr>
                <w:t>Recording your actions: responding to suspected child abuse template</w:t>
              </w:r>
            </w:hyperlink>
            <w:r w:rsidR="008F207A" w:rsidRPr="004700DF">
              <w:rPr>
                <w:rFonts w:asciiTheme="minorHAnsi" w:hAnsiTheme="minorHAnsi" w:cstheme="minorHAnsi"/>
                <w:sz w:val="16"/>
                <w:szCs w:val="16"/>
              </w:rPr>
              <w:t xml:space="preserve"> is readily available to all staff</w:t>
            </w:r>
            <w:r w:rsidR="008F207A" w:rsidRPr="004700DF" w:rsidDel="0044496B">
              <w:rPr>
                <w:rFonts w:asciiTheme="minorHAnsi" w:hAnsiTheme="minorHAnsi" w:cstheme="minorHAnsi"/>
                <w:sz w:val="16"/>
                <w:szCs w:val="16"/>
              </w:rPr>
              <w:t xml:space="preserve"> </w:t>
            </w:r>
          </w:p>
          <w:p w14:paraId="5AD8454E" w14:textId="307A3098" w:rsidR="008F207A" w:rsidRPr="004700DF" w:rsidRDefault="00BF340D" w:rsidP="009325AC">
            <w:pPr>
              <w:numPr>
                <w:ilvl w:val="0"/>
                <w:numId w:val="41"/>
              </w:numPr>
              <w:rPr>
                <w:rFonts w:asciiTheme="minorHAnsi" w:hAnsiTheme="minorHAnsi" w:cstheme="minorHAnsi"/>
                <w:sz w:val="16"/>
                <w:szCs w:val="16"/>
              </w:rPr>
            </w:pPr>
            <w:hyperlink r:id="rId59" w:history="1">
              <w:r w:rsidR="008F207A" w:rsidRPr="004700DF">
                <w:rPr>
                  <w:rStyle w:val="Hyperlink"/>
                  <w:rFonts w:asciiTheme="minorHAnsi" w:hAnsiTheme="minorHAnsi" w:cstheme="minorHAnsi"/>
                  <w:sz w:val="16"/>
                  <w:szCs w:val="16"/>
                </w:rPr>
                <w:t>child safety risk management strategies</w:t>
              </w:r>
            </w:hyperlink>
            <w:r w:rsidR="008F207A" w:rsidRPr="004700DF">
              <w:rPr>
                <w:rFonts w:asciiTheme="minorHAnsi" w:hAnsiTheme="minorHAnsi" w:cstheme="minorHAnsi"/>
                <w:sz w:val="16"/>
                <w:szCs w:val="16"/>
              </w:rPr>
              <w:t xml:space="preserve"> are adopted as appropriate</w:t>
            </w:r>
          </w:p>
          <w:p w14:paraId="5AA6F4E2" w14:textId="31BB06F9" w:rsidR="008F207A" w:rsidRPr="004700DF" w:rsidRDefault="008F207A" w:rsidP="009325AC">
            <w:pPr>
              <w:numPr>
                <w:ilvl w:val="0"/>
                <w:numId w:val="41"/>
              </w:numPr>
              <w:rPr>
                <w:rFonts w:asciiTheme="minorHAnsi" w:hAnsiTheme="minorHAnsi" w:cstheme="minorHAnsi"/>
                <w:sz w:val="16"/>
                <w:szCs w:val="16"/>
              </w:rPr>
            </w:pPr>
            <w:r w:rsidRPr="004700DF">
              <w:rPr>
                <w:rFonts w:asciiTheme="minorHAnsi" w:hAnsiTheme="minorHAnsi" w:cstheme="minorHAnsi"/>
                <w:sz w:val="16"/>
                <w:szCs w:val="16"/>
              </w:rPr>
              <w:t>Volunteer screening / suitability checks are undertaken in line with the school’s Volunteer Policy, including for homestay providers.</w:t>
            </w:r>
          </w:p>
          <w:p w14:paraId="35E79C60" w14:textId="77777777" w:rsidR="008F207A" w:rsidRPr="004700DF" w:rsidRDefault="00BF340D" w:rsidP="009325AC">
            <w:pPr>
              <w:numPr>
                <w:ilvl w:val="0"/>
                <w:numId w:val="41"/>
              </w:numPr>
              <w:rPr>
                <w:rFonts w:asciiTheme="minorHAnsi" w:hAnsiTheme="minorHAnsi" w:cstheme="minorHAnsi"/>
                <w:sz w:val="16"/>
                <w:szCs w:val="16"/>
              </w:rPr>
            </w:pPr>
            <w:hyperlink r:id="rId60" w:history="1">
              <w:r w:rsidR="008F207A" w:rsidRPr="004700DF">
                <w:rPr>
                  <w:rStyle w:val="Hyperlink"/>
                  <w:rFonts w:asciiTheme="minorHAnsi" w:hAnsiTheme="minorHAnsi" w:cstheme="minorHAnsi"/>
                  <w:sz w:val="16"/>
                  <w:szCs w:val="16"/>
                </w:rPr>
                <w:t>Code of Conduct</w:t>
              </w:r>
            </w:hyperlink>
            <w:r w:rsidR="008F207A" w:rsidRPr="004700DF">
              <w:rPr>
                <w:rFonts w:asciiTheme="minorHAnsi" w:hAnsiTheme="minorHAnsi" w:cstheme="minorHAnsi"/>
                <w:sz w:val="16"/>
                <w:szCs w:val="16"/>
              </w:rPr>
              <w:t xml:space="preserve"> applies in all school contexts.</w:t>
            </w:r>
          </w:p>
        </w:tc>
        <w:tc>
          <w:tcPr>
            <w:tcW w:w="1574" w:type="dxa"/>
            <w:shd w:val="clear" w:color="auto" w:fill="auto"/>
            <w:vAlign w:val="center"/>
          </w:tcPr>
          <w:p w14:paraId="4932C243"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Severe</w:t>
            </w:r>
          </w:p>
          <w:p w14:paraId="1F1CE622" w14:textId="5055B3D0" w:rsidR="008F207A" w:rsidRPr="004700DF" w:rsidRDefault="008F207A" w:rsidP="008F207A">
            <w:pPr>
              <w:jc w:val="center"/>
              <w:rPr>
                <w:rFonts w:asciiTheme="minorHAnsi" w:hAnsiTheme="minorHAnsi" w:cstheme="minorHAnsi"/>
                <w:i/>
                <w:sz w:val="16"/>
                <w:szCs w:val="16"/>
              </w:rPr>
            </w:pPr>
          </w:p>
        </w:tc>
        <w:tc>
          <w:tcPr>
            <w:tcW w:w="1416" w:type="dxa"/>
            <w:shd w:val="clear" w:color="auto" w:fill="auto"/>
            <w:vAlign w:val="center"/>
          </w:tcPr>
          <w:p w14:paraId="7570D150"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rPr>
              <w:t>Possible</w:t>
            </w:r>
          </w:p>
          <w:p w14:paraId="16CB0DC4" w14:textId="02E00477" w:rsidR="008F207A" w:rsidRPr="004700DF" w:rsidRDefault="008F207A" w:rsidP="008F207A">
            <w:pPr>
              <w:jc w:val="center"/>
              <w:rPr>
                <w:rFonts w:asciiTheme="minorHAnsi" w:hAnsiTheme="minorHAnsi" w:cstheme="minorHAnsi"/>
                <w:i/>
                <w:sz w:val="16"/>
                <w:szCs w:val="16"/>
              </w:rPr>
            </w:pPr>
          </w:p>
        </w:tc>
        <w:tc>
          <w:tcPr>
            <w:tcW w:w="1462" w:type="dxa"/>
            <w:vAlign w:val="center"/>
          </w:tcPr>
          <w:p w14:paraId="23768AE4" w14:textId="77777777" w:rsidR="008F207A" w:rsidRPr="004700DF" w:rsidRDefault="008F207A" w:rsidP="008F207A">
            <w:pPr>
              <w:spacing w:line="360" w:lineRule="auto"/>
              <w:jc w:val="center"/>
              <w:rPr>
                <w:rFonts w:asciiTheme="minorHAnsi" w:hAnsiTheme="minorHAnsi" w:cstheme="minorHAnsi"/>
                <w:sz w:val="16"/>
                <w:szCs w:val="16"/>
              </w:rPr>
            </w:pPr>
            <w:r w:rsidRPr="004700DF">
              <w:rPr>
                <w:rFonts w:asciiTheme="minorHAnsi" w:hAnsiTheme="minorHAnsi" w:cstheme="minorHAnsi"/>
                <w:sz w:val="16"/>
                <w:szCs w:val="16"/>
                <w:highlight w:val="red"/>
              </w:rPr>
              <w:t>Extreme</w:t>
            </w:r>
          </w:p>
          <w:p w14:paraId="1666CC11" w14:textId="6717EACC" w:rsidR="008F207A" w:rsidRPr="004700DF" w:rsidRDefault="008F207A" w:rsidP="008F207A">
            <w:pPr>
              <w:spacing w:line="360" w:lineRule="auto"/>
              <w:jc w:val="center"/>
              <w:rPr>
                <w:rFonts w:asciiTheme="minorHAnsi" w:hAnsiTheme="minorHAnsi" w:cstheme="minorHAnsi"/>
                <w:sz w:val="16"/>
                <w:szCs w:val="16"/>
              </w:rPr>
            </w:pPr>
          </w:p>
        </w:tc>
        <w:tc>
          <w:tcPr>
            <w:tcW w:w="0" w:type="auto"/>
          </w:tcPr>
          <w:p w14:paraId="00AF60AD" w14:textId="77777777" w:rsidR="008F207A" w:rsidRPr="004700DF" w:rsidRDefault="008F207A" w:rsidP="009325AC">
            <w:pPr>
              <w:numPr>
                <w:ilvl w:val="0"/>
                <w:numId w:val="30"/>
              </w:numPr>
              <w:rPr>
                <w:rFonts w:asciiTheme="minorHAnsi" w:hAnsiTheme="minorHAnsi" w:cstheme="minorHAnsi"/>
                <w:sz w:val="16"/>
                <w:szCs w:val="16"/>
              </w:rPr>
            </w:pPr>
            <w:r w:rsidRPr="004700DF">
              <w:rPr>
                <w:rFonts w:asciiTheme="minorHAnsi" w:hAnsiTheme="minorHAnsi" w:cstheme="minorHAnsi"/>
                <w:sz w:val="16"/>
                <w:szCs w:val="16"/>
              </w:rPr>
              <w:t>Team Leader(s) to conduct an end day (each day) debrief to identify any issues arising and to lead the development of treatment solutions.</w:t>
            </w:r>
          </w:p>
          <w:p w14:paraId="631C7EAC" w14:textId="77777777" w:rsidR="008F207A" w:rsidRPr="004700DF" w:rsidRDefault="008F207A" w:rsidP="009325AC">
            <w:pPr>
              <w:numPr>
                <w:ilvl w:val="0"/>
                <w:numId w:val="30"/>
              </w:numPr>
              <w:rPr>
                <w:rFonts w:asciiTheme="minorHAnsi" w:hAnsiTheme="minorHAnsi" w:cstheme="minorHAnsi"/>
                <w:sz w:val="16"/>
                <w:szCs w:val="16"/>
              </w:rPr>
            </w:pPr>
            <w:r w:rsidRPr="004700DF">
              <w:rPr>
                <w:rFonts w:asciiTheme="minorHAnsi" w:hAnsiTheme="minorHAnsi" w:cstheme="minorHAnsi"/>
                <w:sz w:val="16"/>
                <w:szCs w:val="16"/>
              </w:rPr>
              <w:t>Specific child safety briefing for excursion/camp staff and volunteers</w:t>
            </w:r>
          </w:p>
          <w:p w14:paraId="573484AB" w14:textId="77777777" w:rsidR="008F207A" w:rsidRPr="004700DF" w:rsidRDefault="008F207A" w:rsidP="009325AC">
            <w:pPr>
              <w:numPr>
                <w:ilvl w:val="0"/>
                <w:numId w:val="30"/>
              </w:numPr>
              <w:rPr>
                <w:rFonts w:asciiTheme="minorHAnsi" w:hAnsiTheme="minorHAnsi" w:cstheme="minorHAnsi"/>
                <w:sz w:val="16"/>
                <w:szCs w:val="16"/>
              </w:rPr>
            </w:pPr>
            <w:r w:rsidRPr="004700DF">
              <w:rPr>
                <w:rFonts w:asciiTheme="minorHAnsi" w:hAnsiTheme="minorHAnsi" w:cstheme="minorHAnsi"/>
                <w:sz w:val="16"/>
                <w:szCs w:val="16"/>
              </w:rPr>
              <w:t>Avoid staff members/volunteers being alone with students</w:t>
            </w:r>
          </w:p>
          <w:p w14:paraId="14D286EA" w14:textId="77777777" w:rsidR="008F207A" w:rsidRPr="004700DF" w:rsidRDefault="008F207A" w:rsidP="009325AC">
            <w:pPr>
              <w:numPr>
                <w:ilvl w:val="0"/>
                <w:numId w:val="30"/>
              </w:numPr>
              <w:rPr>
                <w:rFonts w:asciiTheme="minorHAnsi" w:hAnsiTheme="minorHAnsi" w:cstheme="minorHAnsi"/>
                <w:sz w:val="16"/>
                <w:szCs w:val="16"/>
              </w:rPr>
            </w:pPr>
            <w:r w:rsidRPr="004700DF">
              <w:rPr>
                <w:rFonts w:asciiTheme="minorHAnsi" w:hAnsiTheme="minorHAnsi" w:cstheme="minorHAnsi"/>
                <w:sz w:val="16"/>
                <w:szCs w:val="16"/>
              </w:rPr>
              <w:t>Child safety considered when determining sleeping arrangements.</w:t>
            </w:r>
          </w:p>
          <w:p w14:paraId="6B8E7CF9" w14:textId="12313F1C" w:rsidR="008F207A" w:rsidRPr="004700DF" w:rsidRDefault="008F207A" w:rsidP="008F207A">
            <w:pPr>
              <w:rPr>
                <w:rFonts w:asciiTheme="minorHAnsi" w:hAnsiTheme="minorHAnsi" w:cstheme="minorHAnsi"/>
                <w:sz w:val="16"/>
                <w:szCs w:val="16"/>
              </w:rPr>
            </w:pPr>
          </w:p>
        </w:tc>
        <w:tc>
          <w:tcPr>
            <w:tcW w:w="0" w:type="auto"/>
          </w:tcPr>
          <w:p w14:paraId="1122DCF4" w14:textId="206902B6" w:rsidR="008F207A" w:rsidRPr="004700DF" w:rsidRDefault="00E41495" w:rsidP="009325AC">
            <w:pPr>
              <w:pStyle w:val="ListParagraph"/>
              <w:numPr>
                <w:ilvl w:val="0"/>
                <w:numId w:val="17"/>
              </w:numPr>
              <w:spacing w:line="360" w:lineRule="auto"/>
              <w:rPr>
                <w:rFonts w:asciiTheme="minorHAnsi" w:hAnsiTheme="minorHAnsi" w:cstheme="minorHAnsi"/>
                <w:sz w:val="16"/>
                <w:szCs w:val="16"/>
              </w:rPr>
            </w:pPr>
            <w:r w:rsidRPr="004700DF">
              <w:rPr>
                <w:rFonts w:asciiTheme="minorHAnsi" w:hAnsiTheme="minorHAnsi" w:cstheme="minorHAnsi"/>
                <w:sz w:val="16"/>
                <w:szCs w:val="16"/>
              </w:rPr>
              <w:t>Team Leader</w:t>
            </w:r>
          </w:p>
          <w:p w14:paraId="10866CDB" w14:textId="77777777" w:rsidR="00E41495" w:rsidRPr="004700DF" w:rsidRDefault="00E41495" w:rsidP="00E41495">
            <w:pPr>
              <w:spacing w:line="360" w:lineRule="auto"/>
              <w:rPr>
                <w:rFonts w:asciiTheme="minorHAnsi" w:hAnsiTheme="minorHAnsi" w:cstheme="minorHAnsi"/>
                <w:sz w:val="16"/>
                <w:szCs w:val="16"/>
              </w:rPr>
            </w:pPr>
          </w:p>
          <w:p w14:paraId="0D046860" w14:textId="77777777" w:rsidR="00E41495" w:rsidRPr="004700DF" w:rsidRDefault="00E41495" w:rsidP="00E41495">
            <w:pPr>
              <w:pStyle w:val="ListParagraph"/>
              <w:numPr>
                <w:ilvl w:val="0"/>
                <w:numId w:val="17"/>
              </w:numPr>
              <w:spacing w:line="360" w:lineRule="auto"/>
              <w:rPr>
                <w:rFonts w:asciiTheme="minorHAnsi" w:hAnsiTheme="minorHAnsi" w:cstheme="minorHAnsi"/>
                <w:sz w:val="16"/>
                <w:szCs w:val="16"/>
              </w:rPr>
            </w:pPr>
            <w:r w:rsidRPr="004700DF">
              <w:rPr>
                <w:rFonts w:asciiTheme="minorHAnsi" w:hAnsiTheme="minorHAnsi" w:cstheme="minorHAnsi"/>
                <w:sz w:val="16"/>
                <w:szCs w:val="16"/>
              </w:rPr>
              <w:t>Team Leader</w:t>
            </w:r>
          </w:p>
          <w:p w14:paraId="4398DB83"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1C4613F6" w14:textId="063CD69E" w:rsidR="00FA3935" w:rsidRPr="004700DF" w:rsidRDefault="00E41495" w:rsidP="004A4B02">
            <w:pPr>
              <w:pStyle w:val="ListParagraph"/>
              <w:numPr>
                <w:ilvl w:val="0"/>
                <w:numId w:val="17"/>
              </w:numPr>
              <w:spacing w:line="360" w:lineRule="auto"/>
              <w:rPr>
                <w:rFonts w:asciiTheme="minorHAnsi" w:hAnsiTheme="minorHAnsi" w:cstheme="minorHAnsi"/>
                <w:sz w:val="16"/>
                <w:szCs w:val="16"/>
              </w:rPr>
            </w:pPr>
            <w:r w:rsidRPr="004700DF">
              <w:rPr>
                <w:rFonts w:asciiTheme="minorHAnsi" w:hAnsiTheme="minorHAnsi" w:cstheme="minorHAnsi"/>
                <w:sz w:val="16"/>
                <w:szCs w:val="16"/>
              </w:rPr>
              <w:t>Team Leader</w:t>
            </w:r>
          </w:p>
          <w:p w14:paraId="58D4589F" w14:textId="77777777" w:rsidR="004A4B02" w:rsidRPr="004700DF" w:rsidRDefault="004A4B02" w:rsidP="004A4B02">
            <w:pPr>
              <w:pStyle w:val="ListParagraph"/>
              <w:rPr>
                <w:rFonts w:asciiTheme="minorHAnsi" w:hAnsiTheme="minorHAnsi" w:cstheme="minorHAnsi"/>
                <w:sz w:val="16"/>
                <w:szCs w:val="16"/>
              </w:rPr>
            </w:pPr>
          </w:p>
          <w:p w14:paraId="506505B8" w14:textId="1D077110" w:rsidR="00FA3935" w:rsidRPr="004700DF" w:rsidRDefault="00E41495" w:rsidP="004A4B02">
            <w:pPr>
              <w:pStyle w:val="ListParagraph"/>
              <w:numPr>
                <w:ilvl w:val="0"/>
                <w:numId w:val="17"/>
              </w:numPr>
              <w:spacing w:line="360" w:lineRule="auto"/>
              <w:rPr>
                <w:rFonts w:asciiTheme="minorHAnsi" w:hAnsiTheme="minorHAnsi" w:cstheme="minorHAnsi"/>
                <w:sz w:val="16"/>
                <w:szCs w:val="16"/>
              </w:rPr>
            </w:pPr>
            <w:r w:rsidRPr="004700DF">
              <w:rPr>
                <w:rFonts w:asciiTheme="minorHAnsi" w:hAnsiTheme="minorHAnsi" w:cstheme="minorHAnsi"/>
                <w:sz w:val="16"/>
                <w:szCs w:val="16"/>
              </w:rPr>
              <w:t>Team Leader</w:t>
            </w:r>
          </w:p>
          <w:p w14:paraId="4E99451A"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68FCC771"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447C2174"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691C2C17"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78D45D19"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060473C2"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73D98DB3"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7C1DFD04" w14:textId="77777777" w:rsidR="00FA3935" w:rsidRPr="004700DF" w:rsidRDefault="00FA3935" w:rsidP="00FA3935">
            <w:pPr>
              <w:pStyle w:val="ListParagraph"/>
              <w:spacing w:line="360" w:lineRule="auto"/>
              <w:ind w:left="360"/>
              <w:rPr>
                <w:rFonts w:asciiTheme="minorHAnsi" w:hAnsiTheme="minorHAnsi" w:cstheme="minorHAnsi"/>
                <w:sz w:val="16"/>
                <w:szCs w:val="16"/>
              </w:rPr>
            </w:pPr>
          </w:p>
          <w:p w14:paraId="545D3E9D" w14:textId="6471EC6B" w:rsidR="00FA3935" w:rsidRPr="004700DF" w:rsidRDefault="00FA3935" w:rsidP="003371D9">
            <w:pPr>
              <w:pStyle w:val="ListParagraph"/>
              <w:spacing w:line="360" w:lineRule="auto"/>
              <w:ind w:left="360"/>
              <w:rPr>
                <w:rFonts w:asciiTheme="minorHAnsi" w:hAnsiTheme="minorHAnsi" w:cstheme="minorHAnsi"/>
                <w:sz w:val="16"/>
                <w:szCs w:val="16"/>
              </w:rPr>
            </w:pPr>
          </w:p>
        </w:tc>
        <w:tc>
          <w:tcPr>
            <w:tcW w:w="0" w:type="auto"/>
          </w:tcPr>
          <w:p w14:paraId="5BF5DA01" w14:textId="100AC0E3" w:rsidR="00FA3935" w:rsidRPr="004700DF" w:rsidRDefault="00E41495" w:rsidP="009325AC">
            <w:pPr>
              <w:pStyle w:val="ListParagraph"/>
              <w:numPr>
                <w:ilvl w:val="0"/>
                <w:numId w:val="52"/>
              </w:numPr>
              <w:spacing w:line="360" w:lineRule="auto"/>
              <w:rPr>
                <w:rFonts w:ascii="Calibri" w:hAnsi="Calibri" w:cs="Calibri"/>
                <w:sz w:val="16"/>
                <w:szCs w:val="16"/>
              </w:rPr>
            </w:pPr>
            <w:r w:rsidRPr="004700DF">
              <w:rPr>
                <w:rFonts w:ascii="Calibri" w:hAnsi="Calibri" w:cs="Calibri"/>
                <w:sz w:val="16"/>
                <w:szCs w:val="16"/>
              </w:rPr>
              <w:t>18</w:t>
            </w:r>
            <w:r w:rsidR="00FA3935" w:rsidRPr="004700DF">
              <w:rPr>
                <w:rFonts w:ascii="Calibri" w:hAnsi="Calibri" w:cs="Calibri"/>
                <w:sz w:val="16"/>
                <w:szCs w:val="16"/>
              </w:rPr>
              <w:t>/</w:t>
            </w:r>
            <w:r w:rsidRPr="004700DF">
              <w:rPr>
                <w:rFonts w:ascii="Calibri" w:hAnsi="Calibri" w:cs="Calibri"/>
                <w:sz w:val="16"/>
                <w:szCs w:val="16"/>
              </w:rPr>
              <w:t>10</w:t>
            </w:r>
            <w:r w:rsidR="00FA3935" w:rsidRPr="004700DF">
              <w:rPr>
                <w:rFonts w:ascii="Calibri" w:hAnsi="Calibri" w:cs="Calibri"/>
                <w:sz w:val="16"/>
                <w:szCs w:val="16"/>
              </w:rPr>
              <w:t xml:space="preserve">/ </w:t>
            </w:r>
            <w:r w:rsidRPr="004700DF">
              <w:rPr>
                <w:rFonts w:ascii="Calibri" w:hAnsi="Calibri" w:cs="Calibri"/>
                <w:sz w:val="16"/>
                <w:szCs w:val="16"/>
              </w:rPr>
              <w:t>2019</w:t>
            </w:r>
          </w:p>
          <w:p w14:paraId="07968834" w14:textId="77777777" w:rsidR="00E41495" w:rsidRPr="004700DF" w:rsidRDefault="00E41495" w:rsidP="00E41495">
            <w:pPr>
              <w:pStyle w:val="ListParagraph"/>
              <w:spacing w:line="360" w:lineRule="auto"/>
              <w:ind w:left="360"/>
              <w:rPr>
                <w:rFonts w:ascii="Calibri" w:hAnsi="Calibri" w:cs="Calibri"/>
                <w:sz w:val="16"/>
                <w:szCs w:val="16"/>
              </w:rPr>
            </w:pPr>
          </w:p>
          <w:p w14:paraId="475AA1DD" w14:textId="77777777" w:rsidR="004A4B02" w:rsidRPr="004700DF" w:rsidRDefault="004A4B02" w:rsidP="004A4B02">
            <w:pPr>
              <w:pStyle w:val="ListParagraph"/>
              <w:numPr>
                <w:ilvl w:val="0"/>
                <w:numId w:val="52"/>
              </w:numPr>
              <w:spacing w:line="360" w:lineRule="auto"/>
              <w:rPr>
                <w:rFonts w:ascii="Calibri" w:hAnsi="Calibri" w:cs="Calibri"/>
                <w:sz w:val="16"/>
                <w:szCs w:val="16"/>
              </w:rPr>
            </w:pPr>
            <w:r w:rsidRPr="004700DF">
              <w:rPr>
                <w:rFonts w:ascii="Calibri" w:hAnsi="Calibri" w:cs="Calibri"/>
                <w:sz w:val="16"/>
                <w:szCs w:val="16"/>
              </w:rPr>
              <w:t>18/10/ 2019</w:t>
            </w:r>
          </w:p>
          <w:p w14:paraId="1D1AEC43" w14:textId="77777777" w:rsidR="00FA3935" w:rsidRPr="004700DF" w:rsidRDefault="00FA3935" w:rsidP="00FA3935">
            <w:pPr>
              <w:pStyle w:val="ListParagraph"/>
              <w:spacing w:line="360" w:lineRule="auto"/>
              <w:ind w:left="360"/>
              <w:rPr>
                <w:rFonts w:ascii="Calibri" w:hAnsi="Calibri" w:cs="Calibri"/>
                <w:sz w:val="16"/>
                <w:szCs w:val="16"/>
              </w:rPr>
            </w:pPr>
          </w:p>
          <w:p w14:paraId="114E17C3" w14:textId="4BF9DF69" w:rsidR="004A4B02" w:rsidRPr="004700DF" w:rsidRDefault="004A4B02" w:rsidP="004A4B02">
            <w:pPr>
              <w:pStyle w:val="ListParagraph"/>
              <w:numPr>
                <w:ilvl w:val="0"/>
                <w:numId w:val="52"/>
              </w:numPr>
              <w:spacing w:line="360" w:lineRule="auto"/>
              <w:rPr>
                <w:rFonts w:ascii="Calibri" w:hAnsi="Calibri" w:cs="Calibri"/>
                <w:sz w:val="16"/>
                <w:szCs w:val="16"/>
              </w:rPr>
            </w:pPr>
            <w:r w:rsidRPr="004700DF">
              <w:rPr>
                <w:rFonts w:ascii="Calibri" w:hAnsi="Calibri" w:cs="Calibri"/>
                <w:sz w:val="16"/>
                <w:szCs w:val="16"/>
              </w:rPr>
              <w:t>18/10/ 2019</w:t>
            </w:r>
          </w:p>
          <w:p w14:paraId="4BFC9610" w14:textId="77777777" w:rsidR="004A4B02" w:rsidRPr="004700DF" w:rsidRDefault="004A4B02" w:rsidP="004A4B02">
            <w:pPr>
              <w:spacing w:line="360" w:lineRule="auto"/>
              <w:rPr>
                <w:rFonts w:ascii="Calibri" w:hAnsi="Calibri" w:cs="Calibri"/>
                <w:sz w:val="16"/>
                <w:szCs w:val="16"/>
              </w:rPr>
            </w:pPr>
          </w:p>
          <w:p w14:paraId="18E59EB3" w14:textId="496F4012" w:rsidR="00FA3935" w:rsidRPr="004700DF" w:rsidRDefault="004A4B02" w:rsidP="004A4B02">
            <w:pPr>
              <w:pStyle w:val="ListParagraph"/>
              <w:numPr>
                <w:ilvl w:val="0"/>
                <w:numId w:val="52"/>
              </w:numPr>
              <w:spacing w:line="360" w:lineRule="auto"/>
              <w:rPr>
                <w:rFonts w:ascii="Calibri" w:hAnsi="Calibri" w:cs="Calibri"/>
                <w:sz w:val="16"/>
                <w:szCs w:val="16"/>
              </w:rPr>
            </w:pPr>
            <w:r w:rsidRPr="004700DF">
              <w:rPr>
                <w:rFonts w:ascii="Calibri" w:hAnsi="Calibri" w:cs="Calibri"/>
                <w:sz w:val="16"/>
                <w:szCs w:val="16"/>
              </w:rPr>
              <w:t>18/10/ 2019</w:t>
            </w:r>
          </w:p>
          <w:p w14:paraId="3C05F5F2" w14:textId="3C90A4BA" w:rsidR="00FA3935" w:rsidRPr="004700DF" w:rsidRDefault="00FA3935" w:rsidP="003371D9">
            <w:pPr>
              <w:spacing w:line="360" w:lineRule="auto"/>
              <w:rPr>
                <w:rFonts w:ascii="Calibri" w:hAnsi="Calibri" w:cs="Calibri"/>
                <w:sz w:val="16"/>
                <w:szCs w:val="16"/>
              </w:rPr>
            </w:pPr>
            <w:r w:rsidRPr="004700DF">
              <w:rPr>
                <w:rFonts w:ascii="Calibri" w:hAnsi="Calibri" w:cs="Calibri"/>
                <w:sz w:val="16"/>
                <w:szCs w:val="16"/>
                <w:highlight w:val="yellow"/>
              </w:rPr>
              <w:t xml:space="preserve"> </w:t>
            </w:r>
          </w:p>
          <w:p w14:paraId="1837E514" w14:textId="77777777" w:rsidR="008F207A" w:rsidRPr="004700DF" w:rsidRDefault="008F207A" w:rsidP="008F207A">
            <w:pPr>
              <w:spacing w:line="360" w:lineRule="auto"/>
              <w:jc w:val="center"/>
              <w:rPr>
                <w:rFonts w:asciiTheme="minorHAnsi" w:hAnsiTheme="minorHAnsi" w:cstheme="minorHAnsi"/>
                <w:sz w:val="16"/>
                <w:szCs w:val="16"/>
              </w:rPr>
            </w:pPr>
          </w:p>
        </w:tc>
      </w:tr>
    </w:tbl>
    <w:p w14:paraId="55244CFA" w14:textId="7D39CCE1" w:rsidR="007917C6" w:rsidRDefault="007917C6" w:rsidP="007917C6">
      <w:pPr>
        <w:rPr>
          <w:rFonts w:asciiTheme="minorHAnsi" w:hAnsiTheme="minorHAnsi" w:cstheme="minorHAnsi"/>
        </w:rPr>
      </w:pPr>
    </w:p>
    <w:p w14:paraId="28E44A43" w14:textId="77777777" w:rsidR="00081E1E" w:rsidRPr="00AB3181" w:rsidRDefault="00081E1E" w:rsidP="00081E1E">
      <w:pPr>
        <w:rPr>
          <w:rFonts w:ascii="Calibri" w:hAnsi="Calibri" w:cs="Arial"/>
          <w:sz w:val="20"/>
          <w:szCs w:val="20"/>
        </w:rPr>
      </w:pPr>
    </w:p>
    <w:p w14:paraId="2D75CDDF" w14:textId="697E4686" w:rsidR="00081E1E" w:rsidRPr="003371D9" w:rsidRDefault="00081E1E" w:rsidP="007917C6">
      <w:pPr>
        <w:rPr>
          <w:rFonts w:ascii="Calibri" w:hAnsi="Calibri" w:cs="Arial"/>
          <w:sz w:val="20"/>
          <w:szCs w:val="20"/>
        </w:rPr>
        <w:sectPr w:rsidR="00081E1E" w:rsidRPr="003371D9" w:rsidSect="00E47194">
          <w:footerReference w:type="default" r:id="rId61"/>
          <w:pgSz w:w="23814" w:h="16839" w:orient="landscape" w:code="8"/>
          <w:pgMar w:top="720" w:right="720" w:bottom="720" w:left="720" w:header="709" w:footer="709" w:gutter="0"/>
          <w:cols w:space="708"/>
          <w:docGrid w:linePitch="326"/>
        </w:sectPr>
      </w:pPr>
      <w:r w:rsidRPr="00856C9E">
        <w:rPr>
          <w:rFonts w:ascii="Calibri" w:hAnsi="Calibri" w:cs="Arial"/>
          <w:b/>
          <w:sz w:val="20"/>
          <w:szCs w:val="20"/>
        </w:rPr>
        <w:t>Add more rows as required.</w:t>
      </w:r>
      <w:r w:rsidRPr="00856C9E">
        <w:rPr>
          <w:rFonts w:ascii="Calibri" w:hAnsi="Calibri" w:cs="Arial"/>
          <w:sz w:val="20"/>
          <w:szCs w:val="20"/>
        </w:rPr>
        <w:t xml:space="preserve">  </w:t>
      </w:r>
      <w:r w:rsidRPr="00856C9E">
        <w:rPr>
          <w:rFonts w:ascii="Calibri" w:hAnsi="Calibri" w:cs="Arial"/>
          <w:i/>
          <w:sz w:val="20"/>
          <w:szCs w:val="20"/>
        </w:rPr>
        <w:t>The list of risks listed here is not exhaustive, these are example only and should be adapted to suit the cir</w:t>
      </w:r>
      <w:r w:rsidR="007D2B78">
        <w:rPr>
          <w:rFonts w:ascii="Calibri" w:hAnsi="Calibri" w:cs="Arial"/>
          <w:i/>
          <w:sz w:val="20"/>
          <w:szCs w:val="20"/>
        </w:rPr>
        <w:t xml:space="preserve">cumstances of your school. </w:t>
      </w:r>
    </w:p>
    <w:p w14:paraId="6CA9E324" w14:textId="77777777" w:rsidR="007917C6" w:rsidRPr="00A63224" w:rsidRDefault="007917C6" w:rsidP="007917C6">
      <w:pPr>
        <w:rPr>
          <w:rFonts w:asciiTheme="minorHAnsi" w:hAnsiTheme="minorHAnsi" w:cstheme="minorHAnsi"/>
          <w:b/>
          <w:sz w:val="40"/>
          <w:szCs w:val="40"/>
        </w:rPr>
      </w:pPr>
      <w:bookmarkStart w:id="0" w:name="page1"/>
      <w:bookmarkEnd w:id="0"/>
      <w:r w:rsidRPr="00523CB1">
        <w:rPr>
          <w:rStyle w:val="Heading1Char"/>
          <w:rFonts w:asciiTheme="minorHAnsi" w:hAnsiTheme="minorHAnsi" w:cstheme="minorHAnsi"/>
          <w:b/>
          <w:color w:val="auto"/>
          <w:sz w:val="48"/>
          <w:szCs w:val="48"/>
        </w:rPr>
        <w:lastRenderedPageBreak/>
        <w:t>DET Risk Process</w:t>
      </w:r>
      <w:r w:rsidRPr="00A63224">
        <w:rPr>
          <w:rFonts w:asciiTheme="minorHAnsi" w:hAnsiTheme="minorHAnsi" w:cstheme="minorHAnsi"/>
          <w:b/>
          <w:sz w:val="48"/>
          <w:szCs w:val="48"/>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noProof/>
        </w:rPr>
        <w:drawing>
          <wp:inline distT="0" distB="0" distL="0" distR="0" wp14:anchorId="0784B554" wp14:editId="1AD925BE">
            <wp:extent cx="2381250" cy="619125"/>
            <wp:effectExtent l="0" t="0" r="0" b="9525"/>
            <wp:docPr id="7" name="Picture 7"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dugate.eduweb.vic.gov.au/newsevents/featstories/PublishingImages/VICGOV_EDUCATION_LOGO_GOV_BLUE.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r w:rsidRPr="00A63224">
        <w:rPr>
          <w:rFonts w:asciiTheme="minorHAnsi" w:hAnsiTheme="minorHAnsi" w:cstheme="minorHAnsi"/>
          <w:b/>
          <w:sz w:val="40"/>
          <w:szCs w:val="40"/>
        </w:rPr>
        <w:tab/>
      </w:r>
      <w:r w:rsidRPr="00A63224">
        <w:rPr>
          <w:rFonts w:asciiTheme="minorHAnsi" w:hAnsiTheme="minorHAnsi" w:cstheme="minorHAnsi"/>
          <w:b/>
          <w:sz w:val="40"/>
          <w:szCs w:val="40"/>
        </w:rPr>
        <w:tab/>
      </w:r>
    </w:p>
    <w:p w14:paraId="4C7BD17E" w14:textId="21CAA4C7" w:rsidR="007917C6" w:rsidRPr="00A63224" w:rsidRDefault="007917C6" w:rsidP="007917C6">
      <w:pPr>
        <w:rPr>
          <w:rFonts w:asciiTheme="minorHAnsi" w:hAnsiTheme="minorHAnsi" w:cstheme="minorHAnsi"/>
          <w:sz w:val="20"/>
          <w:szCs w:val="20"/>
        </w:rPr>
      </w:pPr>
    </w:p>
    <w:p w14:paraId="45209A87" w14:textId="77BA3649" w:rsidR="007917C6" w:rsidRPr="00A63224" w:rsidRDefault="007917C6" w:rsidP="007917C6">
      <w:pPr>
        <w:ind w:left="720" w:firstLine="720"/>
        <w:rPr>
          <w:rFonts w:asciiTheme="minorHAnsi" w:hAnsiTheme="minorHAnsi" w:cstheme="minorHAnsi"/>
          <w:i/>
          <w:sz w:val="20"/>
          <w:szCs w:val="20"/>
        </w:rPr>
      </w:pPr>
      <w:r w:rsidRPr="00A63224">
        <w:rPr>
          <w:rFonts w:asciiTheme="minorHAnsi" w:hAnsiTheme="minorHAnsi" w:cstheme="minorHAnsi"/>
          <w:noProof/>
        </w:rPr>
        <w:tab/>
      </w:r>
    </w:p>
    <w:p w14:paraId="0ED4F906" w14:textId="77777777" w:rsidR="007917C6" w:rsidRPr="00A63224" w:rsidRDefault="007917C6" w:rsidP="007917C6">
      <w:pPr>
        <w:rPr>
          <w:rFonts w:asciiTheme="minorHAnsi" w:hAnsiTheme="minorHAnsi" w:cstheme="minorHAnsi"/>
          <w:sz w:val="20"/>
          <w:szCs w:val="20"/>
        </w:rPr>
      </w:pPr>
      <w:r w:rsidRPr="00A63224">
        <w:rPr>
          <w:rFonts w:asciiTheme="minorHAnsi" w:hAnsiTheme="minorHAnsi" w:cstheme="minorHAnsi"/>
          <w:sz w:val="20"/>
          <w:szCs w:val="20"/>
        </w:rPr>
        <w:tab/>
      </w:r>
    </w:p>
    <w:p w14:paraId="1B6215B4" w14:textId="76201E1D" w:rsidR="007917C6" w:rsidRPr="00A63224" w:rsidRDefault="002129B8" w:rsidP="007917C6">
      <w:pPr>
        <w:rPr>
          <w:rFonts w:asciiTheme="minorHAnsi" w:hAnsiTheme="minorHAnsi" w:cstheme="minorHAnsi"/>
          <w:sz w:val="20"/>
          <w:szCs w:val="20"/>
        </w:rPr>
      </w:pPr>
      <w:r w:rsidRPr="00F32F67">
        <w:rPr>
          <w:noProof/>
        </w:rPr>
        <w:drawing>
          <wp:anchor distT="0" distB="0" distL="114300" distR="114300" simplePos="0" relativeHeight="251658240" behindDoc="0" locked="0" layoutInCell="1" allowOverlap="1" wp14:anchorId="25EF4FB5" wp14:editId="541B13D5">
            <wp:simplePos x="0" y="0"/>
            <wp:positionH relativeFrom="margin">
              <wp:posOffset>713105</wp:posOffset>
            </wp:positionH>
            <wp:positionV relativeFrom="margin">
              <wp:posOffset>1537335</wp:posOffset>
            </wp:positionV>
            <wp:extent cx="7104380" cy="10226675"/>
            <wp:effectExtent l="0" t="0" r="127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104380" cy="10226675"/>
                    </a:xfrm>
                    <a:prstGeom prst="rect">
                      <a:avLst/>
                    </a:prstGeom>
                    <a:noFill/>
                    <a:ln>
                      <a:noFill/>
                    </a:ln>
                  </pic:spPr>
                </pic:pic>
              </a:graphicData>
            </a:graphic>
            <wp14:sizeRelV relativeFrom="margin">
              <wp14:pctHeight>0</wp14:pctHeight>
            </wp14:sizeRelV>
          </wp:anchor>
        </w:drawing>
      </w:r>
    </w:p>
    <w:p w14:paraId="1CE7488D" w14:textId="77777777" w:rsidR="007917C6" w:rsidRPr="00A63224" w:rsidRDefault="007917C6" w:rsidP="007917C6">
      <w:pPr>
        <w:rPr>
          <w:rFonts w:asciiTheme="minorHAnsi" w:hAnsiTheme="minorHAnsi" w:cstheme="minorHAnsi"/>
          <w:sz w:val="20"/>
          <w:szCs w:val="20"/>
        </w:rPr>
      </w:pPr>
    </w:p>
    <w:p w14:paraId="3C3FC971" w14:textId="2C1AE407" w:rsidR="002129B8" w:rsidRDefault="002129B8" w:rsidP="007917C6">
      <w:pPr>
        <w:jc w:val="center"/>
        <w:rPr>
          <w:rFonts w:asciiTheme="minorHAnsi" w:hAnsiTheme="minorHAnsi" w:cstheme="minorHAnsi"/>
          <w:b/>
          <w:sz w:val="22"/>
          <w:szCs w:val="22"/>
        </w:rPr>
      </w:pPr>
    </w:p>
    <w:p w14:paraId="3DF96C30" w14:textId="12DE7FE7" w:rsidR="002129B8" w:rsidRDefault="002129B8" w:rsidP="007917C6">
      <w:pPr>
        <w:jc w:val="center"/>
        <w:rPr>
          <w:rFonts w:asciiTheme="minorHAnsi" w:hAnsiTheme="minorHAnsi" w:cstheme="minorHAnsi"/>
          <w:b/>
          <w:sz w:val="22"/>
          <w:szCs w:val="22"/>
        </w:rPr>
      </w:pPr>
    </w:p>
    <w:p w14:paraId="4E0EAF65" w14:textId="77777777" w:rsidR="002129B8" w:rsidRDefault="002129B8" w:rsidP="007917C6">
      <w:pPr>
        <w:jc w:val="center"/>
        <w:rPr>
          <w:rFonts w:asciiTheme="minorHAnsi" w:hAnsiTheme="minorHAnsi" w:cstheme="minorHAnsi"/>
          <w:b/>
          <w:sz w:val="22"/>
          <w:szCs w:val="22"/>
        </w:rPr>
      </w:pPr>
    </w:p>
    <w:p w14:paraId="4C5472C0" w14:textId="77777777" w:rsidR="002129B8" w:rsidRDefault="002129B8" w:rsidP="007917C6">
      <w:pPr>
        <w:jc w:val="center"/>
        <w:rPr>
          <w:rFonts w:asciiTheme="minorHAnsi" w:hAnsiTheme="minorHAnsi" w:cstheme="minorHAnsi"/>
          <w:b/>
          <w:sz w:val="22"/>
          <w:szCs w:val="22"/>
        </w:rPr>
      </w:pPr>
    </w:p>
    <w:p w14:paraId="7B187528" w14:textId="77777777" w:rsidR="002129B8" w:rsidRDefault="002129B8" w:rsidP="007917C6">
      <w:pPr>
        <w:jc w:val="center"/>
        <w:rPr>
          <w:rFonts w:asciiTheme="minorHAnsi" w:hAnsiTheme="minorHAnsi" w:cstheme="minorHAnsi"/>
          <w:b/>
          <w:sz w:val="22"/>
          <w:szCs w:val="22"/>
        </w:rPr>
      </w:pPr>
    </w:p>
    <w:p w14:paraId="42833F2E" w14:textId="77777777" w:rsidR="002129B8" w:rsidRDefault="002129B8" w:rsidP="007917C6">
      <w:pPr>
        <w:jc w:val="center"/>
        <w:rPr>
          <w:rFonts w:asciiTheme="minorHAnsi" w:hAnsiTheme="minorHAnsi" w:cstheme="minorHAnsi"/>
          <w:b/>
          <w:sz w:val="22"/>
          <w:szCs w:val="22"/>
        </w:rPr>
      </w:pPr>
    </w:p>
    <w:p w14:paraId="7D9600F6" w14:textId="77777777" w:rsidR="002129B8" w:rsidRDefault="002129B8" w:rsidP="007917C6">
      <w:pPr>
        <w:jc w:val="center"/>
        <w:rPr>
          <w:rFonts w:asciiTheme="minorHAnsi" w:hAnsiTheme="minorHAnsi" w:cstheme="minorHAnsi"/>
          <w:b/>
          <w:sz w:val="22"/>
          <w:szCs w:val="22"/>
        </w:rPr>
      </w:pPr>
    </w:p>
    <w:p w14:paraId="3CCB30AA" w14:textId="77777777" w:rsidR="002129B8" w:rsidRDefault="002129B8" w:rsidP="007917C6">
      <w:pPr>
        <w:jc w:val="center"/>
        <w:rPr>
          <w:rFonts w:asciiTheme="minorHAnsi" w:hAnsiTheme="minorHAnsi" w:cstheme="minorHAnsi"/>
          <w:b/>
          <w:sz w:val="22"/>
          <w:szCs w:val="22"/>
        </w:rPr>
      </w:pPr>
    </w:p>
    <w:p w14:paraId="35F8DAA7" w14:textId="77777777" w:rsidR="002129B8" w:rsidRDefault="002129B8" w:rsidP="007917C6">
      <w:pPr>
        <w:jc w:val="center"/>
        <w:rPr>
          <w:rFonts w:asciiTheme="minorHAnsi" w:hAnsiTheme="minorHAnsi" w:cstheme="minorHAnsi"/>
          <w:b/>
          <w:sz w:val="22"/>
          <w:szCs w:val="22"/>
        </w:rPr>
      </w:pPr>
    </w:p>
    <w:p w14:paraId="5466EEB2" w14:textId="77777777" w:rsidR="002129B8" w:rsidRDefault="002129B8" w:rsidP="007917C6">
      <w:pPr>
        <w:jc w:val="center"/>
        <w:rPr>
          <w:rFonts w:asciiTheme="minorHAnsi" w:hAnsiTheme="minorHAnsi" w:cstheme="minorHAnsi"/>
          <w:b/>
          <w:sz w:val="22"/>
          <w:szCs w:val="22"/>
        </w:rPr>
      </w:pPr>
    </w:p>
    <w:p w14:paraId="297C82D5" w14:textId="77777777" w:rsidR="002129B8" w:rsidRDefault="002129B8" w:rsidP="007917C6">
      <w:pPr>
        <w:jc w:val="center"/>
        <w:rPr>
          <w:rFonts w:asciiTheme="minorHAnsi" w:hAnsiTheme="minorHAnsi" w:cstheme="minorHAnsi"/>
          <w:b/>
          <w:sz w:val="22"/>
          <w:szCs w:val="22"/>
        </w:rPr>
      </w:pPr>
    </w:p>
    <w:p w14:paraId="19957893" w14:textId="77777777" w:rsidR="002129B8" w:rsidRDefault="002129B8" w:rsidP="007917C6">
      <w:pPr>
        <w:jc w:val="center"/>
        <w:rPr>
          <w:rFonts w:asciiTheme="minorHAnsi" w:hAnsiTheme="minorHAnsi" w:cstheme="minorHAnsi"/>
          <w:b/>
          <w:sz w:val="22"/>
          <w:szCs w:val="22"/>
        </w:rPr>
      </w:pPr>
    </w:p>
    <w:p w14:paraId="17808639" w14:textId="77777777" w:rsidR="002129B8" w:rsidRDefault="002129B8" w:rsidP="007917C6">
      <w:pPr>
        <w:jc w:val="center"/>
        <w:rPr>
          <w:rFonts w:asciiTheme="minorHAnsi" w:hAnsiTheme="minorHAnsi" w:cstheme="minorHAnsi"/>
          <w:b/>
          <w:sz w:val="22"/>
          <w:szCs w:val="22"/>
        </w:rPr>
      </w:pPr>
    </w:p>
    <w:p w14:paraId="6A0496AD" w14:textId="77777777" w:rsidR="002129B8" w:rsidRDefault="002129B8" w:rsidP="007917C6">
      <w:pPr>
        <w:jc w:val="center"/>
        <w:rPr>
          <w:rFonts w:asciiTheme="minorHAnsi" w:hAnsiTheme="minorHAnsi" w:cstheme="minorHAnsi"/>
          <w:b/>
          <w:sz w:val="22"/>
          <w:szCs w:val="22"/>
        </w:rPr>
      </w:pPr>
    </w:p>
    <w:p w14:paraId="458593C3" w14:textId="77777777" w:rsidR="002129B8" w:rsidRDefault="002129B8" w:rsidP="007917C6">
      <w:pPr>
        <w:jc w:val="center"/>
        <w:rPr>
          <w:rFonts w:asciiTheme="minorHAnsi" w:hAnsiTheme="minorHAnsi" w:cstheme="minorHAnsi"/>
          <w:b/>
          <w:sz w:val="22"/>
          <w:szCs w:val="22"/>
        </w:rPr>
      </w:pPr>
    </w:p>
    <w:p w14:paraId="19744F06" w14:textId="77777777" w:rsidR="002129B8" w:rsidRDefault="002129B8" w:rsidP="007917C6">
      <w:pPr>
        <w:jc w:val="center"/>
        <w:rPr>
          <w:rFonts w:asciiTheme="minorHAnsi" w:hAnsiTheme="minorHAnsi" w:cstheme="minorHAnsi"/>
          <w:b/>
          <w:sz w:val="22"/>
          <w:szCs w:val="22"/>
        </w:rPr>
      </w:pPr>
    </w:p>
    <w:p w14:paraId="3F3DDD08" w14:textId="77777777" w:rsidR="002129B8" w:rsidRDefault="002129B8" w:rsidP="007917C6">
      <w:pPr>
        <w:jc w:val="center"/>
        <w:rPr>
          <w:rFonts w:asciiTheme="minorHAnsi" w:hAnsiTheme="minorHAnsi" w:cstheme="minorHAnsi"/>
          <w:b/>
          <w:sz w:val="22"/>
          <w:szCs w:val="22"/>
        </w:rPr>
      </w:pPr>
    </w:p>
    <w:p w14:paraId="3B54573B" w14:textId="77777777" w:rsidR="002129B8" w:rsidRDefault="002129B8" w:rsidP="007917C6">
      <w:pPr>
        <w:jc w:val="center"/>
        <w:rPr>
          <w:rFonts w:asciiTheme="minorHAnsi" w:hAnsiTheme="minorHAnsi" w:cstheme="minorHAnsi"/>
          <w:b/>
          <w:sz w:val="22"/>
          <w:szCs w:val="22"/>
        </w:rPr>
      </w:pPr>
    </w:p>
    <w:p w14:paraId="6E559838" w14:textId="77777777" w:rsidR="002129B8" w:rsidRDefault="002129B8" w:rsidP="007917C6">
      <w:pPr>
        <w:jc w:val="center"/>
        <w:rPr>
          <w:rFonts w:asciiTheme="minorHAnsi" w:hAnsiTheme="minorHAnsi" w:cstheme="minorHAnsi"/>
          <w:b/>
          <w:sz w:val="22"/>
          <w:szCs w:val="22"/>
        </w:rPr>
      </w:pPr>
    </w:p>
    <w:p w14:paraId="552C26A5" w14:textId="77777777" w:rsidR="002129B8" w:rsidRDefault="002129B8" w:rsidP="007917C6">
      <w:pPr>
        <w:jc w:val="center"/>
        <w:rPr>
          <w:rFonts w:asciiTheme="minorHAnsi" w:hAnsiTheme="minorHAnsi" w:cstheme="minorHAnsi"/>
          <w:b/>
          <w:sz w:val="22"/>
          <w:szCs w:val="22"/>
        </w:rPr>
      </w:pPr>
    </w:p>
    <w:p w14:paraId="5FB98C0A" w14:textId="77777777" w:rsidR="002129B8" w:rsidRDefault="002129B8" w:rsidP="007917C6">
      <w:pPr>
        <w:jc w:val="center"/>
        <w:rPr>
          <w:rFonts w:asciiTheme="minorHAnsi" w:hAnsiTheme="minorHAnsi" w:cstheme="minorHAnsi"/>
          <w:b/>
          <w:sz w:val="22"/>
          <w:szCs w:val="22"/>
        </w:rPr>
      </w:pPr>
    </w:p>
    <w:p w14:paraId="2B707F4B" w14:textId="77777777" w:rsidR="002129B8" w:rsidRDefault="002129B8" w:rsidP="007917C6">
      <w:pPr>
        <w:jc w:val="center"/>
        <w:rPr>
          <w:rFonts w:asciiTheme="minorHAnsi" w:hAnsiTheme="minorHAnsi" w:cstheme="minorHAnsi"/>
          <w:b/>
          <w:sz w:val="22"/>
          <w:szCs w:val="22"/>
        </w:rPr>
      </w:pPr>
    </w:p>
    <w:p w14:paraId="6C18604A" w14:textId="77777777" w:rsidR="002129B8" w:rsidRDefault="002129B8" w:rsidP="007917C6">
      <w:pPr>
        <w:jc w:val="center"/>
        <w:rPr>
          <w:rFonts w:asciiTheme="minorHAnsi" w:hAnsiTheme="minorHAnsi" w:cstheme="minorHAnsi"/>
          <w:b/>
          <w:sz w:val="22"/>
          <w:szCs w:val="22"/>
        </w:rPr>
      </w:pPr>
    </w:p>
    <w:p w14:paraId="00ABC1DE" w14:textId="77777777" w:rsidR="002129B8" w:rsidRDefault="002129B8" w:rsidP="007917C6">
      <w:pPr>
        <w:jc w:val="center"/>
        <w:rPr>
          <w:rFonts w:asciiTheme="minorHAnsi" w:hAnsiTheme="minorHAnsi" w:cstheme="minorHAnsi"/>
          <w:b/>
          <w:sz w:val="22"/>
          <w:szCs w:val="22"/>
        </w:rPr>
      </w:pPr>
    </w:p>
    <w:p w14:paraId="22D4E851" w14:textId="77777777" w:rsidR="002129B8" w:rsidRDefault="002129B8" w:rsidP="007917C6">
      <w:pPr>
        <w:jc w:val="center"/>
        <w:rPr>
          <w:rFonts w:asciiTheme="minorHAnsi" w:hAnsiTheme="minorHAnsi" w:cstheme="minorHAnsi"/>
          <w:b/>
          <w:sz w:val="22"/>
          <w:szCs w:val="22"/>
        </w:rPr>
      </w:pPr>
    </w:p>
    <w:p w14:paraId="4390B3E9" w14:textId="77777777" w:rsidR="002129B8" w:rsidRDefault="002129B8" w:rsidP="007917C6">
      <w:pPr>
        <w:jc w:val="center"/>
        <w:rPr>
          <w:rFonts w:asciiTheme="minorHAnsi" w:hAnsiTheme="minorHAnsi" w:cstheme="minorHAnsi"/>
          <w:b/>
          <w:sz w:val="22"/>
          <w:szCs w:val="22"/>
        </w:rPr>
      </w:pPr>
    </w:p>
    <w:p w14:paraId="7DFC60BF" w14:textId="77777777" w:rsidR="002129B8" w:rsidRDefault="002129B8" w:rsidP="007917C6">
      <w:pPr>
        <w:jc w:val="center"/>
        <w:rPr>
          <w:rFonts w:asciiTheme="minorHAnsi" w:hAnsiTheme="minorHAnsi" w:cstheme="minorHAnsi"/>
          <w:b/>
          <w:sz w:val="22"/>
          <w:szCs w:val="22"/>
        </w:rPr>
      </w:pPr>
    </w:p>
    <w:p w14:paraId="01AA9AA6" w14:textId="77777777" w:rsidR="002129B8" w:rsidRDefault="002129B8" w:rsidP="007917C6">
      <w:pPr>
        <w:jc w:val="center"/>
        <w:rPr>
          <w:rFonts w:asciiTheme="minorHAnsi" w:hAnsiTheme="minorHAnsi" w:cstheme="minorHAnsi"/>
          <w:b/>
          <w:sz w:val="22"/>
          <w:szCs w:val="22"/>
        </w:rPr>
      </w:pPr>
    </w:p>
    <w:p w14:paraId="333CC75C" w14:textId="77777777" w:rsidR="002129B8" w:rsidRDefault="002129B8" w:rsidP="007917C6">
      <w:pPr>
        <w:jc w:val="center"/>
        <w:rPr>
          <w:rFonts w:asciiTheme="minorHAnsi" w:hAnsiTheme="minorHAnsi" w:cstheme="minorHAnsi"/>
          <w:b/>
          <w:sz w:val="22"/>
          <w:szCs w:val="22"/>
        </w:rPr>
      </w:pPr>
    </w:p>
    <w:p w14:paraId="782C11F8" w14:textId="77777777" w:rsidR="002129B8" w:rsidRDefault="002129B8" w:rsidP="007917C6">
      <w:pPr>
        <w:jc w:val="center"/>
        <w:rPr>
          <w:rFonts w:asciiTheme="minorHAnsi" w:hAnsiTheme="minorHAnsi" w:cstheme="minorHAnsi"/>
          <w:b/>
          <w:sz w:val="22"/>
          <w:szCs w:val="22"/>
        </w:rPr>
      </w:pPr>
    </w:p>
    <w:p w14:paraId="7F244241" w14:textId="77777777" w:rsidR="002129B8" w:rsidRDefault="002129B8" w:rsidP="007917C6">
      <w:pPr>
        <w:jc w:val="center"/>
        <w:rPr>
          <w:rFonts w:asciiTheme="minorHAnsi" w:hAnsiTheme="minorHAnsi" w:cstheme="minorHAnsi"/>
          <w:b/>
          <w:sz w:val="22"/>
          <w:szCs w:val="22"/>
        </w:rPr>
      </w:pPr>
    </w:p>
    <w:p w14:paraId="2838C40D" w14:textId="77777777" w:rsidR="002129B8" w:rsidRDefault="002129B8" w:rsidP="007917C6">
      <w:pPr>
        <w:jc w:val="center"/>
        <w:rPr>
          <w:rFonts w:asciiTheme="minorHAnsi" w:hAnsiTheme="minorHAnsi" w:cstheme="minorHAnsi"/>
          <w:b/>
          <w:sz w:val="22"/>
          <w:szCs w:val="22"/>
        </w:rPr>
      </w:pPr>
    </w:p>
    <w:p w14:paraId="59A91626" w14:textId="77777777" w:rsidR="002129B8" w:rsidRDefault="002129B8" w:rsidP="007917C6">
      <w:pPr>
        <w:jc w:val="center"/>
        <w:rPr>
          <w:rFonts w:asciiTheme="minorHAnsi" w:hAnsiTheme="minorHAnsi" w:cstheme="minorHAnsi"/>
          <w:b/>
          <w:sz w:val="22"/>
          <w:szCs w:val="22"/>
        </w:rPr>
      </w:pPr>
    </w:p>
    <w:p w14:paraId="58E89511" w14:textId="77777777" w:rsidR="002129B8" w:rsidRDefault="002129B8" w:rsidP="007917C6">
      <w:pPr>
        <w:jc w:val="center"/>
        <w:rPr>
          <w:rFonts w:asciiTheme="minorHAnsi" w:hAnsiTheme="minorHAnsi" w:cstheme="minorHAnsi"/>
          <w:b/>
          <w:sz w:val="22"/>
          <w:szCs w:val="22"/>
        </w:rPr>
      </w:pPr>
    </w:p>
    <w:p w14:paraId="69058F03" w14:textId="77777777" w:rsidR="002129B8" w:rsidRDefault="002129B8" w:rsidP="007917C6">
      <w:pPr>
        <w:jc w:val="center"/>
        <w:rPr>
          <w:rFonts w:asciiTheme="minorHAnsi" w:hAnsiTheme="minorHAnsi" w:cstheme="minorHAnsi"/>
          <w:b/>
          <w:sz w:val="22"/>
          <w:szCs w:val="22"/>
        </w:rPr>
      </w:pPr>
    </w:p>
    <w:p w14:paraId="29B619B4" w14:textId="77777777" w:rsidR="002129B8" w:rsidRDefault="002129B8" w:rsidP="007917C6">
      <w:pPr>
        <w:jc w:val="center"/>
        <w:rPr>
          <w:rFonts w:asciiTheme="minorHAnsi" w:hAnsiTheme="minorHAnsi" w:cstheme="minorHAnsi"/>
          <w:b/>
          <w:sz w:val="22"/>
          <w:szCs w:val="22"/>
        </w:rPr>
      </w:pPr>
    </w:p>
    <w:p w14:paraId="364B93C4" w14:textId="77777777" w:rsidR="002129B8" w:rsidRDefault="002129B8" w:rsidP="007917C6">
      <w:pPr>
        <w:jc w:val="center"/>
        <w:rPr>
          <w:rFonts w:asciiTheme="minorHAnsi" w:hAnsiTheme="minorHAnsi" w:cstheme="minorHAnsi"/>
          <w:b/>
          <w:sz w:val="22"/>
          <w:szCs w:val="22"/>
        </w:rPr>
      </w:pPr>
    </w:p>
    <w:p w14:paraId="5670E669" w14:textId="77777777" w:rsidR="002129B8" w:rsidRDefault="002129B8" w:rsidP="007917C6">
      <w:pPr>
        <w:jc w:val="center"/>
        <w:rPr>
          <w:rFonts w:asciiTheme="minorHAnsi" w:hAnsiTheme="minorHAnsi" w:cstheme="minorHAnsi"/>
          <w:b/>
          <w:sz w:val="22"/>
          <w:szCs w:val="22"/>
        </w:rPr>
      </w:pPr>
    </w:p>
    <w:p w14:paraId="067E3CB4" w14:textId="77777777" w:rsidR="002129B8" w:rsidRDefault="002129B8" w:rsidP="007917C6">
      <w:pPr>
        <w:jc w:val="center"/>
        <w:rPr>
          <w:rFonts w:asciiTheme="minorHAnsi" w:hAnsiTheme="minorHAnsi" w:cstheme="minorHAnsi"/>
          <w:b/>
          <w:sz w:val="22"/>
          <w:szCs w:val="22"/>
        </w:rPr>
      </w:pPr>
    </w:p>
    <w:p w14:paraId="6C1867DA" w14:textId="77777777" w:rsidR="002129B8" w:rsidRDefault="002129B8" w:rsidP="007917C6">
      <w:pPr>
        <w:jc w:val="center"/>
        <w:rPr>
          <w:rFonts w:asciiTheme="minorHAnsi" w:hAnsiTheme="minorHAnsi" w:cstheme="minorHAnsi"/>
          <w:b/>
          <w:sz w:val="22"/>
          <w:szCs w:val="22"/>
        </w:rPr>
      </w:pPr>
    </w:p>
    <w:p w14:paraId="7C15B225" w14:textId="77777777" w:rsidR="002129B8" w:rsidRDefault="002129B8" w:rsidP="007917C6">
      <w:pPr>
        <w:jc w:val="center"/>
        <w:rPr>
          <w:rFonts w:asciiTheme="minorHAnsi" w:hAnsiTheme="minorHAnsi" w:cstheme="minorHAnsi"/>
          <w:b/>
          <w:sz w:val="22"/>
          <w:szCs w:val="22"/>
        </w:rPr>
      </w:pPr>
    </w:p>
    <w:p w14:paraId="72443DAF" w14:textId="77777777" w:rsidR="002129B8" w:rsidRDefault="002129B8" w:rsidP="007917C6">
      <w:pPr>
        <w:jc w:val="center"/>
        <w:rPr>
          <w:rFonts w:asciiTheme="minorHAnsi" w:hAnsiTheme="minorHAnsi" w:cstheme="minorHAnsi"/>
          <w:b/>
          <w:sz w:val="22"/>
          <w:szCs w:val="22"/>
        </w:rPr>
      </w:pPr>
    </w:p>
    <w:p w14:paraId="64D0F162" w14:textId="77777777" w:rsidR="002129B8" w:rsidRDefault="002129B8" w:rsidP="007917C6">
      <w:pPr>
        <w:jc w:val="center"/>
        <w:rPr>
          <w:rFonts w:asciiTheme="minorHAnsi" w:hAnsiTheme="minorHAnsi" w:cstheme="minorHAnsi"/>
          <w:b/>
          <w:sz w:val="22"/>
          <w:szCs w:val="22"/>
        </w:rPr>
      </w:pPr>
    </w:p>
    <w:p w14:paraId="457CC70E" w14:textId="77777777" w:rsidR="002129B8" w:rsidRDefault="002129B8" w:rsidP="007917C6">
      <w:pPr>
        <w:jc w:val="center"/>
        <w:rPr>
          <w:rFonts w:asciiTheme="minorHAnsi" w:hAnsiTheme="minorHAnsi" w:cstheme="minorHAnsi"/>
          <w:b/>
          <w:sz w:val="22"/>
          <w:szCs w:val="22"/>
        </w:rPr>
      </w:pPr>
    </w:p>
    <w:p w14:paraId="505348EA" w14:textId="77777777" w:rsidR="002129B8" w:rsidRDefault="002129B8" w:rsidP="007917C6">
      <w:pPr>
        <w:jc w:val="center"/>
        <w:rPr>
          <w:rFonts w:asciiTheme="minorHAnsi" w:hAnsiTheme="minorHAnsi" w:cstheme="minorHAnsi"/>
          <w:b/>
          <w:sz w:val="22"/>
          <w:szCs w:val="22"/>
        </w:rPr>
      </w:pPr>
    </w:p>
    <w:p w14:paraId="5CE88B7F" w14:textId="77777777" w:rsidR="002129B8" w:rsidRDefault="002129B8" w:rsidP="007917C6">
      <w:pPr>
        <w:jc w:val="center"/>
        <w:rPr>
          <w:rFonts w:asciiTheme="minorHAnsi" w:hAnsiTheme="minorHAnsi" w:cstheme="minorHAnsi"/>
          <w:b/>
          <w:sz w:val="22"/>
          <w:szCs w:val="22"/>
        </w:rPr>
      </w:pPr>
    </w:p>
    <w:p w14:paraId="0810809B" w14:textId="77777777" w:rsidR="002129B8" w:rsidRDefault="002129B8" w:rsidP="007917C6">
      <w:pPr>
        <w:jc w:val="center"/>
        <w:rPr>
          <w:rFonts w:asciiTheme="minorHAnsi" w:hAnsiTheme="minorHAnsi" w:cstheme="minorHAnsi"/>
          <w:b/>
          <w:sz w:val="22"/>
          <w:szCs w:val="22"/>
        </w:rPr>
      </w:pPr>
    </w:p>
    <w:p w14:paraId="525B8CDA" w14:textId="77777777" w:rsidR="002129B8" w:rsidRDefault="002129B8" w:rsidP="007917C6">
      <w:pPr>
        <w:jc w:val="center"/>
        <w:rPr>
          <w:rFonts w:asciiTheme="minorHAnsi" w:hAnsiTheme="minorHAnsi" w:cstheme="minorHAnsi"/>
          <w:b/>
          <w:sz w:val="22"/>
          <w:szCs w:val="22"/>
        </w:rPr>
      </w:pPr>
    </w:p>
    <w:p w14:paraId="70C6259C" w14:textId="77777777" w:rsidR="002129B8" w:rsidRDefault="002129B8" w:rsidP="007917C6">
      <w:pPr>
        <w:jc w:val="center"/>
        <w:rPr>
          <w:rFonts w:asciiTheme="minorHAnsi" w:hAnsiTheme="minorHAnsi" w:cstheme="minorHAnsi"/>
          <w:b/>
          <w:sz w:val="22"/>
          <w:szCs w:val="22"/>
        </w:rPr>
      </w:pPr>
    </w:p>
    <w:p w14:paraId="4DD9CC80" w14:textId="77777777" w:rsidR="002129B8" w:rsidRDefault="002129B8" w:rsidP="007917C6">
      <w:pPr>
        <w:jc w:val="center"/>
        <w:rPr>
          <w:rFonts w:asciiTheme="minorHAnsi" w:hAnsiTheme="minorHAnsi" w:cstheme="minorHAnsi"/>
          <w:b/>
          <w:sz w:val="22"/>
          <w:szCs w:val="22"/>
        </w:rPr>
      </w:pPr>
    </w:p>
    <w:p w14:paraId="577B646A" w14:textId="77777777" w:rsidR="002129B8" w:rsidRDefault="002129B8" w:rsidP="007917C6">
      <w:pPr>
        <w:jc w:val="center"/>
        <w:rPr>
          <w:rFonts w:asciiTheme="minorHAnsi" w:hAnsiTheme="minorHAnsi" w:cstheme="minorHAnsi"/>
          <w:b/>
          <w:sz w:val="22"/>
          <w:szCs w:val="22"/>
        </w:rPr>
      </w:pPr>
    </w:p>
    <w:p w14:paraId="1CF43A56" w14:textId="77777777" w:rsidR="002129B8" w:rsidRDefault="002129B8" w:rsidP="007917C6">
      <w:pPr>
        <w:jc w:val="center"/>
        <w:rPr>
          <w:rFonts w:asciiTheme="minorHAnsi" w:hAnsiTheme="minorHAnsi" w:cstheme="minorHAnsi"/>
          <w:b/>
          <w:sz w:val="22"/>
          <w:szCs w:val="22"/>
        </w:rPr>
      </w:pPr>
    </w:p>
    <w:p w14:paraId="0FD871B1" w14:textId="77777777" w:rsidR="002129B8" w:rsidRDefault="002129B8" w:rsidP="007917C6">
      <w:pPr>
        <w:jc w:val="center"/>
        <w:rPr>
          <w:rFonts w:asciiTheme="minorHAnsi" w:hAnsiTheme="minorHAnsi" w:cstheme="minorHAnsi"/>
          <w:b/>
          <w:sz w:val="22"/>
          <w:szCs w:val="22"/>
        </w:rPr>
      </w:pPr>
    </w:p>
    <w:p w14:paraId="57E1BF15" w14:textId="77777777" w:rsidR="002129B8" w:rsidRDefault="002129B8" w:rsidP="007917C6">
      <w:pPr>
        <w:jc w:val="center"/>
        <w:rPr>
          <w:rFonts w:asciiTheme="minorHAnsi" w:hAnsiTheme="minorHAnsi" w:cstheme="minorHAnsi"/>
          <w:b/>
          <w:sz w:val="22"/>
          <w:szCs w:val="22"/>
        </w:rPr>
      </w:pPr>
    </w:p>
    <w:p w14:paraId="7CCAD316" w14:textId="77777777" w:rsidR="002129B8" w:rsidRDefault="002129B8" w:rsidP="007917C6">
      <w:pPr>
        <w:jc w:val="center"/>
        <w:rPr>
          <w:rFonts w:asciiTheme="minorHAnsi" w:hAnsiTheme="minorHAnsi" w:cstheme="minorHAnsi"/>
          <w:b/>
          <w:sz w:val="22"/>
          <w:szCs w:val="22"/>
        </w:rPr>
      </w:pPr>
    </w:p>
    <w:p w14:paraId="02A1C7A8" w14:textId="77777777" w:rsidR="002129B8" w:rsidRDefault="002129B8" w:rsidP="007917C6">
      <w:pPr>
        <w:jc w:val="center"/>
        <w:rPr>
          <w:rFonts w:asciiTheme="minorHAnsi" w:hAnsiTheme="minorHAnsi" w:cstheme="minorHAnsi"/>
          <w:b/>
          <w:sz w:val="22"/>
          <w:szCs w:val="22"/>
        </w:rPr>
      </w:pPr>
    </w:p>
    <w:p w14:paraId="0E2A6D66" w14:textId="77777777" w:rsidR="002129B8" w:rsidRDefault="002129B8" w:rsidP="007917C6">
      <w:pPr>
        <w:jc w:val="center"/>
        <w:rPr>
          <w:rFonts w:asciiTheme="minorHAnsi" w:hAnsiTheme="minorHAnsi" w:cstheme="minorHAnsi"/>
          <w:b/>
          <w:sz w:val="22"/>
          <w:szCs w:val="22"/>
        </w:rPr>
      </w:pPr>
    </w:p>
    <w:p w14:paraId="62D7F8EB" w14:textId="7E0EF3C7" w:rsidR="002129B8" w:rsidRDefault="00E22955" w:rsidP="007917C6">
      <w:pPr>
        <w:jc w:val="cente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1312" behindDoc="1" locked="0" layoutInCell="1" allowOverlap="1" wp14:anchorId="46F231F1" wp14:editId="1FD40479">
            <wp:simplePos x="0" y="0"/>
            <wp:positionH relativeFrom="column">
              <wp:posOffset>4173855</wp:posOffset>
            </wp:positionH>
            <wp:positionV relativeFrom="paragraph">
              <wp:posOffset>163830</wp:posOffset>
            </wp:positionV>
            <wp:extent cx="235585" cy="471170"/>
            <wp:effectExtent l="0" t="0" r="0" b="0"/>
            <wp:wrapTight wrapText="bothSides">
              <wp:wrapPolygon edited="0">
                <wp:start x="3493" y="0"/>
                <wp:lineTo x="1747" y="14846"/>
                <wp:lineTo x="5240" y="20086"/>
                <wp:lineTo x="13973" y="20086"/>
                <wp:lineTo x="17466" y="14846"/>
                <wp:lineTo x="15720" y="0"/>
                <wp:lineTo x="349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5585" cy="471170"/>
                    </a:xfrm>
                    <a:prstGeom prst="rect">
                      <a:avLst/>
                    </a:prstGeom>
                    <a:noFill/>
                  </pic:spPr>
                </pic:pic>
              </a:graphicData>
            </a:graphic>
            <wp14:sizeRelH relativeFrom="margin">
              <wp14:pctWidth>0</wp14:pctWidth>
            </wp14:sizeRelH>
            <wp14:sizeRelV relativeFrom="margin">
              <wp14:pctHeight>0</wp14:pctHeight>
            </wp14:sizeRelV>
          </wp:anchor>
        </w:drawing>
      </w:r>
    </w:p>
    <w:p w14:paraId="363331D7" w14:textId="58A2F146" w:rsidR="002129B8" w:rsidRDefault="002129B8" w:rsidP="007917C6">
      <w:pPr>
        <w:jc w:val="center"/>
        <w:rPr>
          <w:rFonts w:asciiTheme="minorHAnsi" w:hAnsiTheme="minorHAnsi" w:cstheme="minorHAnsi"/>
          <w:b/>
          <w:sz w:val="22"/>
          <w:szCs w:val="22"/>
        </w:rPr>
      </w:pPr>
    </w:p>
    <w:p w14:paraId="0FC02644" w14:textId="62B9862E" w:rsidR="002129B8" w:rsidRDefault="002129B8" w:rsidP="007917C6">
      <w:pPr>
        <w:jc w:val="cente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05324158" wp14:editId="5E972ED3">
                <wp:simplePos x="0" y="0"/>
                <wp:positionH relativeFrom="column">
                  <wp:posOffset>5535295</wp:posOffset>
                </wp:positionH>
                <wp:positionV relativeFrom="line">
                  <wp:posOffset>12436475</wp:posOffset>
                </wp:positionV>
                <wp:extent cx="0" cy="309245"/>
                <wp:effectExtent l="92710" t="25400" r="88265" b="368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38100">
                          <a:solidFill>
                            <a:srgbClr val="40404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32C2B7" id="_x0000_t32" coordsize="21600,21600" o:spt="32" o:oned="t" path="m,l21600,21600e" filled="f">
                <v:path arrowok="t" fillok="f" o:connecttype="none"/>
                <o:lock v:ext="edit" shapetype="t"/>
              </v:shapetype>
              <v:shape id="Straight Arrow Connector 9" o:spid="_x0000_s1026" type="#_x0000_t32" style="position:absolute;margin-left:435.85pt;margin-top:979.25pt;width:0;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" strokecolor="#404040" strokeweight="3pt">
                <v:stroke endarrow="block"/>
                <v:shadow color="#7f7f7f" opacity=".5" offset="1pt"/>
                <w10:wrap anchory="line"/>
              </v:shape>
            </w:pict>
          </mc:Fallback>
        </mc:AlternateContent>
      </w:r>
    </w:p>
    <w:p w14:paraId="6EAC4369" w14:textId="64105DC9" w:rsidR="002129B8" w:rsidRDefault="00E22955" w:rsidP="007917C6">
      <w:pPr>
        <w:jc w:val="cente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9264" behindDoc="1" locked="0" layoutInCell="1" allowOverlap="1" wp14:anchorId="782DCCA5" wp14:editId="5337470F">
            <wp:simplePos x="0" y="0"/>
            <wp:positionH relativeFrom="margin">
              <wp:posOffset>642669</wp:posOffset>
            </wp:positionH>
            <wp:positionV relativeFrom="paragraph">
              <wp:posOffset>89535</wp:posOffset>
            </wp:positionV>
            <wp:extent cx="7218045" cy="1181100"/>
            <wp:effectExtent l="0" t="0" r="0" b="0"/>
            <wp:wrapTight wrapText="bothSides">
              <wp:wrapPolygon edited="0">
                <wp:start x="0" y="0"/>
                <wp:lineTo x="57" y="20903"/>
                <wp:lineTo x="21435" y="20903"/>
                <wp:lineTo x="21492" y="11148"/>
                <wp:lineTo x="213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18045" cy="1181100"/>
                    </a:xfrm>
                    <a:prstGeom prst="rect">
                      <a:avLst/>
                    </a:prstGeom>
                    <a:noFill/>
                  </pic:spPr>
                </pic:pic>
              </a:graphicData>
            </a:graphic>
            <wp14:sizeRelH relativeFrom="page">
              <wp14:pctWidth>0</wp14:pctWidth>
            </wp14:sizeRelH>
            <wp14:sizeRelV relativeFrom="page">
              <wp14:pctHeight>0</wp14:pctHeight>
            </wp14:sizeRelV>
          </wp:anchor>
        </w:drawing>
      </w:r>
    </w:p>
    <w:p w14:paraId="47BCD3FE" w14:textId="1FE9B6A3" w:rsidR="002129B8" w:rsidRDefault="002129B8" w:rsidP="007917C6">
      <w:pPr>
        <w:jc w:val="center"/>
        <w:rPr>
          <w:rFonts w:asciiTheme="minorHAnsi" w:hAnsiTheme="minorHAnsi" w:cstheme="minorHAnsi"/>
          <w:b/>
          <w:sz w:val="22"/>
          <w:szCs w:val="22"/>
        </w:rPr>
      </w:pPr>
    </w:p>
    <w:p w14:paraId="34C7A686" w14:textId="672A4E68" w:rsidR="002129B8" w:rsidRDefault="002129B8" w:rsidP="007917C6">
      <w:pPr>
        <w:jc w:val="center"/>
        <w:rPr>
          <w:rFonts w:asciiTheme="minorHAnsi" w:hAnsiTheme="minorHAnsi" w:cstheme="minorHAnsi"/>
          <w:b/>
          <w:sz w:val="22"/>
          <w:szCs w:val="22"/>
        </w:rPr>
      </w:pPr>
    </w:p>
    <w:p w14:paraId="0A7B2354" w14:textId="585767BB" w:rsidR="002129B8" w:rsidRDefault="002129B8" w:rsidP="007917C6">
      <w:pPr>
        <w:jc w:val="center"/>
        <w:rPr>
          <w:rFonts w:asciiTheme="minorHAnsi" w:hAnsiTheme="minorHAnsi" w:cstheme="minorHAnsi"/>
          <w:b/>
          <w:sz w:val="22"/>
          <w:szCs w:val="22"/>
        </w:rPr>
      </w:pPr>
    </w:p>
    <w:p w14:paraId="738A4FC8" w14:textId="77777777" w:rsidR="002129B8" w:rsidRDefault="002129B8" w:rsidP="007917C6">
      <w:pPr>
        <w:jc w:val="center"/>
        <w:rPr>
          <w:rFonts w:asciiTheme="minorHAnsi" w:hAnsiTheme="minorHAnsi" w:cstheme="minorHAnsi"/>
          <w:b/>
          <w:sz w:val="22"/>
          <w:szCs w:val="22"/>
        </w:rPr>
      </w:pPr>
    </w:p>
    <w:p w14:paraId="1C8B2B04" w14:textId="77777777" w:rsidR="002129B8" w:rsidRDefault="002129B8" w:rsidP="007917C6">
      <w:pPr>
        <w:jc w:val="center"/>
        <w:rPr>
          <w:rFonts w:asciiTheme="minorHAnsi" w:hAnsiTheme="minorHAnsi" w:cstheme="minorHAnsi"/>
          <w:b/>
          <w:sz w:val="22"/>
          <w:szCs w:val="22"/>
        </w:rPr>
      </w:pPr>
    </w:p>
    <w:p w14:paraId="2A0544F2" w14:textId="77777777" w:rsidR="002129B8" w:rsidRDefault="002129B8" w:rsidP="007917C6">
      <w:pPr>
        <w:jc w:val="center"/>
        <w:rPr>
          <w:rFonts w:asciiTheme="minorHAnsi" w:hAnsiTheme="minorHAnsi" w:cstheme="minorHAnsi"/>
          <w:b/>
          <w:sz w:val="22"/>
          <w:szCs w:val="22"/>
        </w:rPr>
      </w:pPr>
    </w:p>
    <w:p w14:paraId="63860C35" w14:textId="44ED017D" w:rsidR="002129B8" w:rsidRDefault="002129B8" w:rsidP="007917C6">
      <w:pPr>
        <w:jc w:val="center"/>
        <w:rPr>
          <w:rFonts w:asciiTheme="minorHAnsi" w:hAnsiTheme="minorHAnsi" w:cstheme="minorHAnsi"/>
          <w:b/>
          <w:sz w:val="22"/>
          <w:szCs w:val="22"/>
        </w:rPr>
      </w:pPr>
    </w:p>
    <w:p w14:paraId="6FD6F880" w14:textId="2732D0EE" w:rsidR="007917C6" w:rsidRPr="00A63224" w:rsidRDefault="007917C6" w:rsidP="007917C6">
      <w:pPr>
        <w:jc w:val="center"/>
        <w:rPr>
          <w:rFonts w:asciiTheme="minorHAnsi" w:hAnsiTheme="minorHAnsi" w:cstheme="minorHAnsi"/>
          <w:sz w:val="20"/>
          <w:szCs w:val="20"/>
        </w:rPr>
      </w:pPr>
      <w:r w:rsidRPr="00A63224">
        <w:rPr>
          <w:rFonts w:asciiTheme="minorHAnsi" w:hAnsiTheme="minorHAnsi" w:cstheme="minorHAnsi"/>
          <w:b/>
          <w:sz w:val="22"/>
          <w:szCs w:val="22"/>
        </w:rPr>
        <w:t>Risk can be described as anything; event, practice, process, activity, etc. that could hinder or help achievement of stated goals or objectives.</w:t>
      </w:r>
    </w:p>
    <w:p w14:paraId="18148D00" w14:textId="77777777" w:rsidR="007917C6" w:rsidRDefault="007917C6" w:rsidP="007917C6">
      <w:pPr>
        <w:rPr>
          <w:rFonts w:asciiTheme="minorHAnsi" w:hAnsiTheme="minorHAnsi" w:cstheme="minorHAnsi"/>
        </w:rPr>
      </w:pPr>
    </w:p>
    <w:p w14:paraId="08D92A99" w14:textId="77777777" w:rsidR="009325AC" w:rsidRPr="00F95DF0" w:rsidRDefault="009325AC" w:rsidP="009325AC">
      <w:pPr>
        <w:spacing w:before="100" w:beforeAutospacing="1" w:after="100" w:afterAutospacing="1" w:line="14" w:lineRule="auto"/>
        <w:rPr>
          <w:rFonts w:cs="Calibri"/>
          <w:b/>
          <w:sz w:val="28"/>
          <w:szCs w:val="28"/>
        </w:rPr>
      </w:pPr>
      <w:r w:rsidRPr="00587CA4">
        <w:rPr>
          <w:rFonts w:ascii="Calibri" w:hAnsi="Calibri" w:cs="Arial"/>
          <w:b/>
          <w:sz w:val="28"/>
          <w:szCs w:val="28"/>
        </w:rPr>
        <w:t>DET Risk Process</w:t>
      </w:r>
      <w:r w:rsidRPr="009950F6">
        <w:rPr>
          <w:noProof/>
        </w:rPr>
        <w:t xml:space="preserve"> </w:t>
      </w:r>
    </w:p>
    <w:p w14:paraId="0E43E6A8" w14:textId="77777777" w:rsidR="009325AC" w:rsidRPr="00F95DF0" w:rsidRDefault="009325AC" w:rsidP="009325AC">
      <w:pPr>
        <w:spacing w:before="100" w:beforeAutospacing="1" w:after="100" w:afterAutospacing="1" w:line="14" w:lineRule="auto"/>
        <w:contextualSpacing/>
        <w:rPr>
          <w:rFonts w:cs="Calibri"/>
          <w:b/>
        </w:rPr>
      </w:pPr>
    </w:p>
    <w:p w14:paraId="5DF481E9" w14:textId="77777777" w:rsidR="009325AC" w:rsidRPr="00F95DF0" w:rsidRDefault="009325AC" w:rsidP="009325AC">
      <w:pPr>
        <w:spacing w:before="100" w:beforeAutospacing="1" w:after="100" w:afterAutospacing="1" w:line="14" w:lineRule="auto"/>
        <w:contextualSpacing/>
        <w:rPr>
          <w:rFonts w:cs="Calibri"/>
          <w:b/>
        </w:rPr>
      </w:pPr>
    </w:p>
    <w:p w14:paraId="0828C168" w14:textId="48DCD945" w:rsidR="009325AC" w:rsidRPr="00F95DF0" w:rsidRDefault="009325AC" w:rsidP="009325AC">
      <w:pPr>
        <w:spacing w:before="100" w:beforeAutospacing="1" w:after="100" w:afterAutospacing="1" w:line="14" w:lineRule="auto"/>
        <w:contextualSpacing/>
        <w:rPr>
          <w:rFonts w:cs="Calibri"/>
          <w:b/>
        </w:rPr>
      </w:pPr>
      <w:r>
        <w:rPr>
          <w:noProof/>
        </w:rPr>
        <mc:AlternateContent>
          <mc:Choice Requires="wpg">
            <w:drawing>
              <wp:anchor distT="0" distB="0" distL="114300" distR="114300" simplePos="0" relativeHeight="251672576" behindDoc="0" locked="0" layoutInCell="1" allowOverlap="1" wp14:anchorId="3500470D" wp14:editId="05F2A627">
                <wp:simplePos x="0" y="0"/>
                <wp:positionH relativeFrom="column">
                  <wp:posOffset>1881505</wp:posOffset>
                </wp:positionH>
                <wp:positionV relativeFrom="paragraph">
                  <wp:posOffset>12178665</wp:posOffset>
                </wp:positionV>
                <wp:extent cx="4669790" cy="826135"/>
                <wp:effectExtent l="0" t="0" r="16510"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9790" cy="826135"/>
                          <a:chOff x="0" y="0"/>
                          <a:chExt cx="4727643" cy="826736"/>
                        </a:xfrm>
                      </wpg:grpSpPr>
                      <wps:wsp>
                        <wps:cNvPr id="201" name="Text Box 201"/>
                        <wps:cNvSpPr txBox="1"/>
                        <wps:spPr>
                          <a:xfrm>
                            <a:off x="0" y="0"/>
                            <a:ext cx="4727643" cy="338282"/>
                          </a:xfrm>
                          <a:prstGeom prst="rect">
                            <a:avLst/>
                          </a:prstGeom>
                          <a:solidFill>
                            <a:srgbClr val="DED900"/>
                          </a:solidFill>
                          <a:ln w="12700" cap="flat" cmpd="sng" algn="ctr">
                            <a:solidFill>
                              <a:srgbClr val="DED900"/>
                            </a:solidFill>
                            <a:prstDash val="solid"/>
                            <a:miter lim="800000"/>
                          </a:ln>
                          <a:effectLst/>
                        </wps:spPr>
                        <wps:txbx>
                          <w:txbxContent>
                            <w:p w14:paraId="22778DCF" w14:textId="77777777" w:rsidR="009325AC" w:rsidRPr="00462EE5" w:rsidRDefault="009325AC" w:rsidP="009325AC">
                              <w:pPr>
                                <w:pStyle w:val="ListParagraph"/>
                                <w:numPr>
                                  <w:ilvl w:val="0"/>
                                  <w:numId w:val="55"/>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Recording and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0" y="251208"/>
                            <a:ext cx="4727643" cy="575528"/>
                          </a:xfrm>
                          <a:prstGeom prst="rect">
                            <a:avLst/>
                          </a:prstGeom>
                          <a:solidFill>
                            <a:sysClr val="window" lastClr="FFFFFF">
                              <a:lumMod val="95000"/>
                            </a:sysClr>
                          </a:solidFill>
                          <a:ln w="12700" cap="flat" cmpd="sng" algn="ctr">
                            <a:solidFill>
                              <a:srgbClr val="DED900"/>
                            </a:solidFill>
                            <a:prstDash val="solid"/>
                            <a:miter lim="800000"/>
                          </a:ln>
                          <a:effectLst/>
                        </wps:spPr>
                        <wps:txbx>
                          <w:txbxContent>
                            <w:p w14:paraId="02235F6A" w14:textId="77777777" w:rsidR="009325AC" w:rsidRPr="00F95DF0" w:rsidRDefault="009325AC" w:rsidP="009325AC">
                              <w:pPr>
                                <w:rPr>
                                  <w:rFonts w:ascii="Calibri Light" w:hAnsi="Calibri Light" w:cs="Calibri Light"/>
                                  <w:sz w:val="18"/>
                                  <w:szCs w:val="18"/>
                                  <w:lang w:val="en-US"/>
                                </w:rPr>
                              </w:pPr>
                              <w:r w:rsidRPr="00F95DF0">
                                <w:rPr>
                                  <w:rFonts w:ascii="Calibri Light" w:hAnsi="Calibri Light" w:cs="Calibri Light"/>
                                  <w:sz w:val="18"/>
                                  <w:szCs w:val="18"/>
                                  <w:lang w:val="en-US"/>
                                </w:rPr>
                                <w:t>24. Recording and reporting involves a structured way to document and report the outcomes of the risk management process to relevant stakeholders, ensuring that risk exposures are understood and managed.</w:t>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00470D" id="Group 17" o:spid="_x0000_s1026" style="position:absolute;margin-left:148.15pt;margin-top:958.95pt;width:367.7pt;height:65.05pt;z-index:251672576;mso-width-relative:margin;mso-height-relative:margin" coordsize="47276,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">
                <v:shapetype id="_x0000_t202" coordsize="21600,21600" o:spt="202" path="m,l,21600r21600,l21600,xe">
                  <v:stroke joinstyle="miter"/>
                  <v:path gradientshapeok="t" o:connecttype="rect"/>
                </v:shapetype>
                <v:shape id="Text Box 201" o:spid="_x0000_s1027" type="#_x0000_t202" style="position:absolute;width:47276;height:3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" fillcolor="#ded900" strokecolor="#ded900" strokeweight="1pt">
                  <v:textbox>
                    <w:txbxContent>
                      <w:p w14:paraId="22778DCF" w14:textId="77777777" w:rsidR="009325AC" w:rsidRPr="00462EE5" w:rsidRDefault="009325AC" w:rsidP="009325AC">
                        <w:pPr>
                          <w:pStyle w:val="ListParagraph"/>
                          <w:numPr>
                            <w:ilvl w:val="0"/>
                            <w:numId w:val="55"/>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Recording and Reporting</w:t>
                        </w:r>
                      </w:p>
                    </w:txbxContent>
                  </v:textbox>
                </v:shape>
                <v:shape id="Text Box 202" o:spid="_x0000_s1028" type="#_x0000_t202" style="position:absolute;top:2512;width:47276;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" fillcolor="#f2f2f2" strokecolor="#ded900" strokeweight="1pt">
                  <v:textbox>
                    <w:txbxContent>
                      <w:p w14:paraId="02235F6A" w14:textId="77777777" w:rsidR="009325AC" w:rsidRPr="00F95DF0" w:rsidRDefault="009325AC" w:rsidP="009325AC">
                        <w:pPr>
                          <w:rPr>
                            <w:rFonts w:ascii="Calibri Light" w:hAnsi="Calibri Light" w:cs="Calibri Light"/>
                            <w:sz w:val="18"/>
                            <w:szCs w:val="18"/>
                            <w:lang w:val="en-US"/>
                          </w:rPr>
                        </w:pPr>
                        <w:r w:rsidRPr="00F95DF0">
                          <w:rPr>
                            <w:rFonts w:ascii="Calibri Light" w:hAnsi="Calibri Light" w:cs="Calibri Light"/>
                            <w:sz w:val="18"/>
                            <w:szCs w:val="18"/>
                            <w:lang w:val="en-US"/>
                          </w:rPr>
                          <w:t>24. Recording and reporting involves a structured way to document and report the outcomes of the risk management process to relevant stakeholders, ensuring that risk exposures are understood and managed.</w:t>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r w:rsidRPr="00F95DF0">
                          <w:rPr>
                            <w:rFonts w:ascii="Calibri Light" w:hAnsi="Calibri Light" w:cs="Calibri Light"/>
                            <w:sz w:val="18"/>
                            <w:szCs w:val="18"/>
                            <w:lang w:val="en-US"/>
                          </w:rPr>
                          <w:tab/>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14:anchorId="66B27D69" wp14:editId="2DA6031C">
                <wp:simplePos x="0" y="0"/>
                <wp:positionH relativeFrom="column">
                  <wp:posOffset>1867535</wp:posOffset>
                </wp:positionH>
                <wp:positionV relativeFrom="paragraph">
                  <wp:posOffset>7443470</wp:posOffset>
                </wp:positionV>
                <wp:extent cx="4645660" cy="2888615"/>
                <wp:effectExtent l="0" t="0" r="21590" b="260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5660" cy="2888615"/>
                          <a:chOff x="0" y="0"/>
                          <a:chExt cx="4645688" cy="2732202"/>
                        </a:xfrm>
                      </wpg:grpSpPr>
                      <wps:wsp>
                        <wps:cNvPr id="59" name="Text Box 59"/>
                        <wps:cNvSpPr txBox="1"/>
                        <wps:spPr>
                          <a:xfrm>
                            <a:off x="0" y="0"/>
                            <a:ext cx="4645688" cy="281940"/>
                          </a:xfrm>
                          <a:prstGeom prst="rect">
                            <a:avLst/>
                          </a:prstGeom>
                          <a:solidFill>
                            <a:srgbClr val="C00000"/>
                          </a:solidFill>
                          <a:ln w="12700" cap="flat" cmpd="sng" algn="ctr">
                            <a:solidFill>
                              <a:srgbClr val="C00000"/>
                            </a:solidFill>
                            <a:prstDash val="solid"/>
                            <a:miter lim="800000"/>
                          </a:ln>
                          <a:effectLst/>
                        </wps:spPr>
                        <wps:txbx>
                          <w:txbxContent>
                            <w:p w14:paraId="5FA0E173" w14:textId="77777777" w:rsidR="009325AC" w:rsidRPr="00462EE5" w:rsidRDefault="009325AC" w:rsidP="009325AC">
                              <w:pPr>
                                <w:pStyle w:val="ListParagraph"/>
                                <w:numPr>
                                  <w:ilvl w:val="0"/>
                                  <w:numId w:val="66"/>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0" y="282379"/>
                            <a:ext cx="4645660" cy="2449823"/>
                          </a:xfrm>
                          <a:prstGeom prst="rect">
                            <a:avLst/>
                          </a:prstGeom>
                          <a:solidFill>
                            <a:sysClr val="window" lastClr="FFFFFF"/>
                          </a:solidFill>
                          <a:ln w="12700" cap="flat" cmpd="sng" algn="ctr">
                            <a:solidFill>
                              <a:srgbClr val="C00000"/>
                            </a:solidFill>
                            <a:prstDash val="solid"/>
                            <a:miter lim="800000"/>
                          </a:ln>
                          <a:effectLst/>
                        </wps:spPr>
                        <wps:txbx>
                          <w:txbxContent>
                            <w:p w14:paraId="2B499346" w14:textId="77777777" w:rsidR="009325AC" w:rsidRPr="00F95DF0" w:rsidRDefault="009325AC" w:rsidP="009325AC">
                              <w:pPr>
                                <w:pStyle w:val="ListParagraph"/>
                                <w:numPr>
                                  <w:ilvl w:val="0"/>
                                  <w:numId w:val="58"/>
                                </w:numPr>
                                <w:spacing w:line="259"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Options for risk treatment include:</w:t>
                              </w:r>
                            </w:p>
                            <w:p w14:paraId="40A3A372"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Share- if practical to do so, share the risk- or some of it (e.g. outsourcing or insurance)</w:t>
                              </w:r>
                            </w:p>
                            <w:p w14:paraId="60C21D09"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Terminate- cease the activity</w:t>
                              </w:r>
                            </w:p>
                            <w:p w14:paraId="11E0CD32"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Accept- risk acceptance required appropriate authority</w:t>
                              </w:r>
                            </w:p>
                            <w:p w14:paraId="782CB25B" w14:textId="77777777" w:rsidR="009325AC" w:rsidRPr="00F95DF0" w:rsidRDefault="009325AC" w:rsidP="009325AC">
                              <w:pPr>
                                <w:pStyle w:val="ListParagraph"/>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(see the Acceptability Chart to determine whether the risk is acceptable)</w:t>
                              </w:r>
                            </w:p>
                            <w:p w14:paraId="65C339ED"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Reduce- reduce the risk level by applying additional treatments until the risk is acceptable.</w:t>
                              </w:r>
                            </w:p>
                            <w:p w14:paraId="0D923675" w14:textId="77777777" w:rsidR="009325AC" w:rsidRPr="00F95DF0" w:rsidRDefault="009325AC" w:rsidP="009325AC">
                              <w:pPr>
                                <w:pStyle w:val="ListParagraph"/>
                                <w:numPr>
                                  <w:ilvl w:val="0"/>
                                  <w:numId w:val="58"/>
                                </w:numPr>
                                <w:spacing w:line="259"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Risk treatment involves a cyclical process od:</w:t>
                              </w:r>
                            </w:p>
                            <w:p w14:paraId="3D3FD58F"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assessing the risks</w:t>
                              </w:r>
                            </w:p>
                            <w:p w14:paraId="54F0AB7C"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deciding whether the risk levels are acceptable (by reference to the Acceptability Chart)</w:t>
                              </w:r>
                            </w:p>
                            <w:p w14:paraId="2FEF9A66"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if not, determine appropriate risk treatment options (see above)</w:t>
                              </w:r>
                            </w:p>
                            <w:p w14:paraId="1603198B"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implementing risk treatments.</w:t>
                              </w:r>
                            </w:p>
                            <w:p w14:paraId="0FF79ED9" w14:textId="77777777" w:rsidR="009325AC" w:rsidRPr="00F95DF0" w:rsidRDefault="009325AC" w:rsidP="009325AC">
                              <w:pPr>
                                <w:pStyle w:val="ListParagraph"/>
                                <w:numPr>
                                  <w:ilvl w:val="0"/>
                                  <w:numId w:val="58"/>
                                </w:numPr>
                                <w:spacing w:line="259"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 second assessment is then made to confirm the treatments will reduce the level of risk.</w:t>
                              </w:r>
                            </w:p>
                            <w:p w14:paraId="2995AAE6" w14:textId="77777777" w:rsidR="009325AC" w:rsidRPr="00F95DF0" w:rsidRDefault="009325AC" w:rsidP="009325AC">
                              <w:pPr>
                                <w:pStyle w:val="ListParagraph"/>
                                <w:numPr>
                                  <w:ilvl w:val="0"/>
                                  <w:numId w:val="58"/>
                                </w:numPr>
                                <w:spacing w:line="259" w:lineRule="auto"/>
                                <w:rPr>
                                  <w:rFonts w:cs="Calibri"/>
                                  <w:color w:val="C00000"/>
                                  <w:sz w:val="18"/>
                                  <w:szCs w:val="18"/>
                                  <w:lang w:val="en-US"/>
                                </w:rPr>
                              </w:pPr>
                              <w:r w:rsidRPr="00F95DF0">
                                <w:rPr>
                                  <w:rFonts w:ascii="Calibri Light" w:hAnsi="Calibri Light" w:cs="Calibri Light"/>
                                  <w:color w:val="000000"/>
                                  <w:sz w:val="18"/>
                                  <w:szCs w:val="18"/>
                                  <w:lang w:val="en-US"/>
                                </w:rPr>
                                <w:t>This second level of risk is called the ‘target assessment’- after treatments where you expect the risk level to be once your treatments have been implemented- once implemented they become existing controls.</w:t>
                              </w:r>
                            </w:p>
                            <w:p w14:paraId="6DC9F8A4" w14:textId="77777777" w:rsidR="009325AC" w:rsidRPr="00F95DF0" w:rsidRDefault="009325AC" w:rsidP="009325AC">
                              <w:pPr>
                                <w:pStyle w:val="ListParagraph"/>
                                <w:ind w:left="360"/>
                                <w:rPr>
                                  <w:rFonts w:cs="Calibri"/>
                                  <w:color w:val="C00000"/>
                                  <w:sz w:val="20"/>
                                  <w:szCs w:val="20"/>
                                  <w:lang w:val="en-US"/>
                                </w:rPr>
                              </w:pPr>
                            </w:p>
                            <w:p w14:paraId="7854A988" w14:textId="77777777" w:rsidR="009325AC" w:rsidRPr="00F95DF0" w:rsidRDefault="009325AC" w:rsidP="009325AC">
                              <w:pPr>
                                <w:pStyle w:val="ListParagraph"/>
                                <w:ind w:left="360"/>
                                <w:rPr>
                                  <w:rFonts w:cs="Calibri"/>
                                  <w:color w:val="000000"/>
                                  <w:sz w:val="20"/>
                                  <w:szCs w:val="20"/>
                                  <w:lang w:val="en-US"/>
                                </w:rPr>
                              </w:pPr>
                            </w:p>
                            <w:p w14:paraId="62F8AD48"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6B27D69" id="Group 19" o:spid="_x0000_s1029" style="position:absolute;margin-left:147.05pt;margin-top:586.1pt;width:365.8pt;height:227.45pt;z-index:251669504;mso-height-relative:margin" coordsize="46456,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">
                <v:shape id="Text Box 59" o:spid="_x0000_s1030" type="#_x0000_t202" style="position:absolute;width:4645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" fillcolor="#c00000" strokecolor="#c00000" strokeweight="1pt">
                  <v:textbox>
                    <w:txbxContent>
                      <w:p w14:paraId="5FA0E173" w14:textId="77777777" w:rsidR="009325AC" w:rsidRPr="00462EE5" w:rsidRDefault="009325AC" w:rsidP="009325AC">
                        <w:pPr>
                          <w:pStyle w:val="ListParagraph"/>
                          <w:numPr>
                            <w:ilvl w:val="0"/>
                            <w:numId w:val="66"/>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Treatment</w:t>
                        </w:r>
                      </w:p>
                    </w:txbxContent>
                  </v:textbox>
                </v:shape>
                <v:shape id="Text Box 60" o:spid="_x0000_s1031" type="#_x0000_t202" style="position:absolute;top:2823;width:46456;height:2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" fillcolor="window" strokecolor="#c00000" strokeweight="1pt">
                  <v:textbox>
                    <w:txbxContent>
                      <w:p w14:paraId="2B499346" w14:textId="77777777" w:rsidR="009325AC" w:rsidRPr="00F95DF0" w:rsidRDefault="009325AC" w:rsidP="009325AC">
                        <w:pPr>
                          <w:pStyle w:val="ListParagraph"/>
                          <w:numPr>
                            <w:ilvl w:val="0"/>
                            <w:numId w:val="58"/>
                          </w:numPr>
                          <w:spacing w:line="259"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Options for risk treatment include:</w:t>
                        </w:r>
                      </w:p>
                      <w:p w14:paraId="40A3A372"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Share- if practical to do so, share the risk- or some of it (e.g. outsourcing or insurance)</w:t>
                        </w:r>
                      </w:p>
                      <w:p w14:paraId="60C21D09"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Terminate- cease the activity</w:t>
                        </w:r>
                      </w:p>
                      <w:p w14:paraId="11E0CD32"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Accept- risk acceptance required appropriate authority</w:t>
                        </w:r>
                      </w:p>
                      <w:p w14:paraId="782CB25B" w14:textId="77777777" w:rsidR="009325AC" w:rsidRPr="00F95DF0" w:rsidRDefault="009325AC" w:rsidP="009325AC">
                        <w:pPr>
                          <w:pStyle w:val="ListParagraph"/>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(see the Acceptability Chart to determine whether the risk is acceptable)</w:t>
                        </w:r>
                      </w:p>
                      <w:p w14:paraId="65C339ED"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Reduce- reduce the risk level by applying additional treatments until the risk is acceptable.</w:t>
                        </w:r>
                      </w:p>
                      <w:p w14:paraId="0D923675" w14:textId="77777777" w:rsidR="009325AC" w:rsidRPr="00F95DF0" w:rsidRDefault="009325AC" w:rsidP="009325AC">
                        <w:pPr>
                          <w:pStyle w:val="ListParagraph"/>
                          <w:numPr>
                            <w:ilvl w:val="0"/>
                            <w:numId w:val="58"/>
                          </w:numPr>
                          <w:spacing w:line="259"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Risk treatment involves a cyclical process od:</w:t>
                        </w:r>
                      </w:p>
                      <w:p w14:paraId="3D3FD58F"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assessing the risks</w:t>
                        </w:r>
                      </w:p>
                      <w:p w14:paraId="54F0AB7C"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deciding whether the risk levels are acceptable (by reference to the Acceptability Chart)</w:t>
                        </w:r>
                      </w:p>
                      <w:p w14:paraId="2FEF9A66"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if not, determine appropriate risk treatment options (see above)</w:t>
                        </w:r>
                      </w:p>
                      <w:p w14:paraId="1603198B" w14:textId="77777777" w:rsidR="009325AC" w:rsidRPr="00F95DF0" w:rsidRDefault="009325AC" w:rsidP="009325AC">
                        <w:pPr>
                          <w:pStyle w:val="ListParagraph"/>
                          <w:numPr>
                            <w:ilvl w:val="0"/>
                            <w:numId w:val="59"/>
                          </w:numPr>
                          <w:spacing w:line="259" w:lineRule="auto"/>
                          <w:ind w:left="720"/>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implementing risk treatments.</w:t>
                        </w:r>
                      </w:p>
                      <w:p w14:paraId="0FF79ED9" w14:textId="77777777" w:rsidR="009325AC" w:rsidRPr="00F95DF0" w:rsidRDefault="009325AC" w:rsidP="009325AC">
                        <w:pPr>
                          <w:pStyle w:val="ListParagraph"/>
                          <w:numPr>
                            <w:ilvl w:val="0"/>
                            <w:numId w:val="58"/>
                          </w:numPr>
                          <w:spacing w:line="259"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 second assessment is then made to confirm the treatments will reduce the level of risk.</w:t>
                        </w:r>
                      </w:p>
                      <w:p w14:paraId="2995AAE6" w14:textId="77777777" w:rsidR="009325AC" w:rsidRPr="00F95DF0" w:rsidRDefault="009325AC" w:rsidP="009325AC">
                        <w:pPr>
                          <w:pStyle w:val="ListParagraph"/>
                          <w:numPr>
                            <w:ilvl w:val="0"/>
                            <w:numId w:val="58"/>
                          </w:numPr>
                          <w:spacing w:line="259" w:lineRule="auto"/>
                          <w:rPr>
                            <w:rFonts w:cs="Calibri"/>
                            <w:color w:val="C00000"/>
                            <w:sz w:val="18"/>
                            <w:szCs w:val="18"/>
                            <w:lang w:val="en-US"/>
                          </w:rPr>
                        </w:pPr>
                        <w:r w:rsidRPr="00F95DF0">
                          <w:rPr>
                            <w:rFonts w:ascii="Calibri Light" w:hAnsi="Calibri Light" w:cs="Calibri Light"/>
                            <w:color w:val="000000"/>
                            <w:sz w:val="18"/>
                            <w:szCs w:val="18"/>
                            <w:lang w:val="en-US"/>
                          </w:rPr>
                          <w:t>This second level of risk is called the ‘target assessment’- after treatments where you expect the risk level to be once your treatments have been implemented- once implemented they become existing controls.</w:t>
                        </w:r>
                      </w:p>
                      <w:p w14:paraId="6DC9F8A4" w14:textId="77777777" w:rsidR="009325AC" w:rsidRPr="00F95DF0" w:rsidRDefault="009325AC" w:rsidP="009325AC">
                        <w:pPr>
                          <w:pStyle w:val="ListParagraph"/>
                          <w:ind w:left="360"/>
                          <w:rPr>
                            <w:rFonts w:cs="Calibri"/>
                            <w:color w:val="C00000"/>
                            <w:sz w:val="20"/>
                            <w:szCs w:val="20"/>
                            <w:lang w:val="en-US"/>
                          </w:rPr>
                        </w:pPr>
                      </w:p>
                      <w:p w14:paraId="7854A988" w14:textId="77777777" w:rsidR="009325AC" w:rsidRPr="00F95DF0" w:rsidRDefault="009325AC" w:rsidP="009325AC">
                        <w:pPr>
                          <w:pStyle w:val="ListParagraph"/>
                          <w:ind w:left="360"/>
                          <w:rPr>
                            <w:rFonts w:cs="Calibri"/>
                            <w:color w:val="000000"/>
                            <w:sz w:val="20"/>
                            <w:szCs w:val="20"/>
                            <w:lang w:val="en-US"/>
                          </w:rPr>
                        </w:pPr>
                      </w:p>
                      <w:p w14:paraId="62F8AD48"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14:anchorId="6882251F" wp14:editId="6E8DB4AC">
                <wp:simplePos x="0" y="0"/>
                <wp:positionH relativeFrom="column">
                  <wp:posOffset>1875155</wp:posOffset>
                </wp:positionH>
                <wp:positionV relativeFrom="paragraph">
                  <wp:posOffset>10417810</wp:posOffset>
                </wp:positionV>
                <wp:extent cx="4645660" cy="747395"/>
                <wp:effectExtent l="0" t="0" r="21590" b="146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5660" cy="747395"/>
                          <a:chOff x="0" y="0"/>
                          <a:chExt cx="4645660" cy="747447"/>
                        </a:xfrm>
                      </wpg:grpSpPr>
                      <wps:wsp>
                        <wps:cNvPr id="195" name="Text Box 195"/>
                        <wps:cNvSpPr txBox="1"/>
                        <wps:spPr>
                          <a:xfrm>
                            <a:off x="0" y="0"/>
                            <a:ext cx="4645660" cy="338282"/>
                          </a:xfrm>
                          <a:prstGeom prst="rect">
                            <a:avLst/>
                          </a:prstGeom>
                          <a:solidFill>
                            <a:srgbClr val="ED7D31">
                              <a:lumMod val="75000"/>
                            </a:srgbClr>
                          </a:solidFill>
                          <a:ln w="12700" cap="flat" cmpd="sng" algn="ctr">
                            <a:solidFill>
                              <a:srgbClr val="ED7D31">
                                <a:lumMod val="75000"/>
                              </a:srgbClr>
                            </a:solidFill>
                            <a:prstDash val="solid"/>
                            <a:miter lim="800000"/>
                          </a:ln>
                          <a:effectLst/>
                        </wps:spPr>
                        <wps:txbx>
                          <w:txbxContent>
                            <w:p w14:paraId="5738BA2F" w14:textId="77777777" w:rsidR="009325AC" w:rsidRPr="00462EE5" w:rsidRDefault="009325AC" w:rsidP="009325AC">
                              <w:pPr>
                                <w:pStyle w:val="ListParagraph"/>
                                <w:numPr>
                                  <w:ilvl w:val="0"/>
                                  <w:numId w:val="67"/>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Communication and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0" y="251208"/>
                            <a:ext cx="4645660" cy="496239"/>
                          </a:xfrm>
                          <a:prstGeom prst="rect">
                            <a:avLst/>
                          </a:prstGeom>
                          <a:solidFill>
                            <a:sysClr val="window" lastClr="FFFFFF">
                              <a:lumMod val="95000"/>
                            </a:sysClr>
                          </a:solidFill>
                          <a:ln w="12700" cap="flat" cmpd="sng" algn="ctr">
                            <a:solidFill>
                              <a:srgbClr val="ED7D31">
                                <a:lumMod val="75000"/>
                              </a:srgbClr>
                            </a:solidFill>
                            <a:prstDash val="solid"/>
                            <a:miter lim="800000"/>
                          </a:ln>
                          <a:effectLst/>
                        </wps:spPr>
                        <wps:txbx>
                          <w:txbxContent>
                            <w:p w14:paraId="09C72D8B" w14:textId="77777777" w:rsidR="009325AC" w:rsidRPr="00F95DF0" w:rsidRDefault="009325AC" w:rsidP="009325AC">
                              <w:pPr>
                                <w:rPr>
                                  <w:rFonts w:ascii="Calibri Light" w:hAnsi="Calibri Light" w:cs="Calibri Light"/>
                                  <w:sz w:val="18"/>
                                  <w:szCs w:val="18"/>
                                  <w:lang w:val="en-US"/>
                                </w:rPr>
                              </w:pPr>
                              <w:r w:rsidRPr="00F95DF0">
                                <w:rPr>
                                  <w:rFonts w:ascii="Calibri Light" w:hAnsi="Calibri Light" w:cs="Calibri Light"/>
                                  <w:sz w:val="18"/>
                                  <w:szCs w:val="18"/>
                                  <w:lang w:val="en-US"/>
                                </w:rPr>
                                <w:t>22. Communication and consultation with all relevant internal and external stakeholders should take place during all stages of the risk management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882251F" id="Group 16" o:spid="_x0000_s1032" style="position:absolute;margin-left:147.65pt;margin-top:820.3pt;width:365.8pt;height:58.85pt;z-index:251670528;mso-height-relative:margin" coordsize="46456,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">
                <v:shape id="Text Box 195" o:spid="_x0000_s1033" type="#_x0000_t202" style="position:absolute;width:46456;height:3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" fillcolor="#c55a11" strokecolor="#c55a11" strokeweight="1pt">
                  <v:textbox>
                    <w:txbxContent>
                      <w:p w14:paraId="5738BA2F" w14:textId="77777777" w:rsidR="009325AC" w:rsidRPr="00462EE5" w:rsidRDefault="009325AC" w:rsidP="009325AC">
                        <w:pPr>
                          <w:pStyle w:val="ListParagraph"/>
                          <w:numPr>
                            <w:ilvl w:val="0"/>
                            <w:numId w:val="67"/>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Communication and Consultation</w:t>
                        </w:r>
                      </w:p>
                    </w:txbxContent>
                  </v:textbox>
                </v:shape>
                <v:shape id="Text Box 196" o:spid="_x0000_s1034" type="#_x0000_t202" style="position:absolute;top:2512;width:46456;height:4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" fillcolor="#f2f2f2" strokecolor="#c55a11" strokeweight="1pt">
                  <v:textbox>
                    <w:txbxContent>
                      <w:p w14:paraId="09C72D8B" w14:textId="77777777" w:rsidR="009325AC" w:rsidRPr="00F95DF0" w:rsidRDefault="009325AC" w:rsidP="009325AC">
                        <w:pPr>
                          <w:rPr>
                            <w:rFonts w:ascii="Calibri Light" w:hAnsi="Calibri Light" w:cs="Calibri Light"/>
                            <w:sz w:val="18"/>
                            <w:szCs w:val="18"/>
                            <w:lang w:val="en-US"/>
                          </w:rPr>
                        </w:pPr>
                        <w:r w:rsidRPr="00F95DF0">
                          <w:rPr>
                            <w:rFonts w:ascii="Calibri Light" w:hAnsi="Calibri Light" w:cs="Calibri Light"/>
                            <w:sz w:val="18"/>
                            <w:szCs w:val="18"/>
                            <w:lang w:val="en-US"/>
                          </w:rPr>
                          <w:t>22. Communication and consultation with all relevant internal and external stakeholders should take place during all stages of the risk management process.</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63D6F964" wp14:editId="6FF5C43E">
                <wp:simplePos x="0" y="0"/>
                <wp:positionH relativeFrom="column">
                  <wp:posOffset>1876425</wp:posOffset>
                </wp:positionH>
                <wp:positionV relativeFrom="paragraph">
                  <wp:posOffset>11256010</wp:posOffset>
                </wp:positionV>
                <wp:extent cx="4659630" cy="807085"/>
                <wp:effectExtent l="0" t="0" r="2667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9630" cy="807085"/>
                          <a:chOff x="0" y="0"/>
                          <a:chExt cx="4727643" cy="723549"/>
                        </a:xfrm>
                      </wpg:grpSpPr>
                      <wps:wsp>
                        <wps:cNvPr id="198" name="Text Box 198"/>
                        <wps:cNvSpPr txBox="1"/>
                        <wps:spPr>
                          <a:xfrm>
                            <a:off x="0" y="0"/>
                            <a:ext cx="4727643" cy="338283"/>
                          </a:xfrm>
                          <a:prstGeom prst="rect">
                            <a:avLst/>
                          </a:prstGeom>
                          <a:solidFill>
                            <a:srgbClr val="FF9900"/>
                          </a:solidFill>
                          <a:ln w="12700" cap="flat" cmpd="sng" algn="ctr">
                            <a:solidFill>
                              <a:srgbClr val="ED7D31"/>
                            </a:solidFill>
                            <a:prstDash val="solid"/>
                            <a:miter lim="800000"/>
                          </a:ln>
                          <a:effectLst/>
                        </wps:spPr>
                        <wps:txbx>
                          <w:txbxContent>
                            <w:p w14:paraId="3D89BC2E" w14:textId="77777777" w:rsidR="009325AC" w:rsidRPr="00462EE5" w:rsidRDefault="009325AC" w:rsidP="009325AC">
                              <w:pPr>
                                <w:pStyle w:val="ListParagraph"/>
                                <w:numPr>
                                  <w:ilvl w:val="0"/>
                                  <w:numId w:val="68"/>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Monitoring and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0" y="251161"/>
                            <a:ext cx="4727643" cy="472388"/>
                          </a:xfrm>
                          <a:prstGeom prst="rect">
                            <a:avLst/>
                          </a:prstGeom>
                          <a:solidFill>
                            <a:sysClr val="window" lastClr="FFFFFF">
                              <a:lumMod val="95000"/>
                            </a:sysClr>
                          </a:solidFill>
                          <a:ln w="12700" cap="flat" cmpd="sng" algn="ctr">
                            <a:solidFill>
                              <a:srgbClr val="ED7D31"/>
                            </a:solidFill>
                            <a:prstDash val="solid"/>
                            <a:miter lim="800000"/>
                          </a:ln>
                          <a:effectLst/>
                        </wps:spPr>
                        <wps:txbx>
                          <w:txbxContent>
                            <w:p w14:paraId="24B791CB" w14:textId="77777777" w:rsidR="009325AC" w:rsidRPr="00F95DF0" w:rsidRDefault="009325AC" w:rsidP="009325AC">
                              <w:pPr>
                                <w:rPr>
                                  <w:rFonts w:ascii="Calibri Light" w:hAnsi="Calibri Light" w:cs="Calibri Light"/>
                                  <w:sz w:val="18"/>
                                  <w:szCs w:val="18"/>
                                  <w:lang w:val="en-US"/>
                                </w:rPr>
                              </w:pPr>
                              <w:r w:rsidRPr="00F95DF0">
                                <w:rPr>
                                  <w:rFonts w:ascii="Calibri Light" w:hAnsi="Calibri Light" w:cs="Calibri Light"/>
                                  <w:sz w:val="18"/>
                                  <w:szCs w:val="18"/>
                                  <w:lang w:val="en-US"/>
                                </w:rPr>
                                <w:t>23. Monitoring and review should be a planned part of the risk management process and should take place at intervals appropriate to the nature of the objective and the level of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6F964" id="Group 15" o:spid="_x0000_s1035" style="position:absolute;margin-left:147.75pt;margin-top:886.3pt;width:366.9pt;height:63.55pt;z-index:251671552;mso-width-relative:margin;mso-height-relative:margin" coordsize="47276,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">
                <v:shape id="Text Box 198" o:spid="_x0000_s1036" type="#_x0000_t202" style="position:absolute;width:47276;height:3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" fillcolor="#f90" strokecolor="#ed7d31" strokeweight="1pt">
                  <v:textbox>
                    <w:txbxContent>
                      <w:p w14:paraId="3D89BC2E" w14:textId="77777777" w:rsidR="009325AC" w:rsidRPr="00462EE5" w:rsidRDefault="009325AC" w:rsidP="009325AC">
                        <w:pPr>
                          <w:pStyle w:val="ListParagraph"/>
                          <w:numPr>
                            <w:ilvl w:val="0"/>
                            <w:numId w:val="68"/>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Monitoring and Review</w:t>
                        </w:r>
                      </w:p>
                    </w:txbxContent>
                  </v:textbox>
                </v:shape>
                <v:shape id="Text Box 199" o:spid="_x0000_s1037" type="#_x0000_t202" style="position:absolute;top:2511;width:47276;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" fillcolor="#f2f2f2" strokecolor="#ed7d31" strokeweight="1pt">
                  <v:textbox>
                    <w:txbxContent>
                      <w:p w14:paraId="24B791CB" w14:textId="77777777" w:rsidR="009325AC" w:rsidRPr="00F95DF0" w:rsidRDefault="009325AC" w:rsidP="009325AC">
                        <w:pPr>
                          <w:rPr>
                            <w:rFonts w:ascii="Calibri Light" w:hAnsi="Calibri Light" w:cs="Calibri Light"/>
                            <w:sz w:val="18"/>
                            <w:szCs w:val="18"/>
                            <w:lang w:val="en-US"/>
                          </w:rPr>
                        </w:pPr>
                        <w:r w:rsidRPr="00F95DF0">
                          <w:rPr>
                            <w:rFonts w:ascii="Calibri Light" w:hAnsi="Calibri Light" w:cs="Calibri Light"/>
                            <w:sz w:val="18"/>
                            <w:szCs w:val="18"/>
                            <w:lang w:val="en-US"/>
                          </w:rPr>
                          <w:t>23. Monitoring and review should be a planned part of the risk management process and should take place at intervals appropriate to the nature of the objective and the level of risk.</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14:anchorId="492A5715" wp14:editId="7891B5CD">
                <wp:simplePos x="0" y="0"/>
                <wp:positionH relativeFrom="column">
                  <wp:posOffset>1864360</wp:posOffset>
                </wp:positionH>
                <wp:positionV relativeFrom="paragraph">
                  <wp:posOffset>5417820</wp:posOffset>
                </wp:positionV>
                <wp:extent cx="4639945" cy="1936115"/>
                <wp:effectExtent l="0" t="0" r="27305" b="260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9945" cy="1936115"/>
                          <a:chOff x="0" y="0"/>
                          <a:chExt cx="4688205" cy="1867683"/>
                        </a:xfrm>
                      </wpg:grpSpPr>
                      <wps:wsp>
                        <wps:cNvPr id="56" name="Text Box 56"/>
                        <wps:cNvSpPr txBox="1"/>
                        <wps:spPr>
                          <a:xfrm>
                            <a:off x="0" y="0"/>
                            <a:ext cx="4688205" cy="297323"/>
                          </a:xfrm>
                          <a:prstGeom prst="rect">
                            <a:avLst/>
                          </a:prstGeom>
                          <a:solidFill>
                            <a:srgbClr val="7030A0"/>
                          </a:solidFill>
                          <a:ln w="12700" cap="flat" cmpd="sng" algn="ctr">
                            <a:solidFill>
                              <a:srgbClr val="7030A0"/>
                            </a:solidFill>
                            <a:prstDash val="solid"/>
                            <a:miter lim="800000"/>
                          </a:ln>
                          <a:effectLst/>
                        </wps:spPr>
                        <wps:txbx>
                          <w:txbxContent>
                            <w:p w14:paraId="6BE31D38" w14:textId="77777777" w:rsidR="009325AC" w:rsidRPr="00462EE5" w:rsidRDefault="009325AC" w:rsidP="009325AC">
                              <w:pPr>
                                <w:pStyle w:val="ListParagraph"/>
                                <w:numPr>
                                  <w:ilvl w:val="0"/>
                                  <w:numId w:val="65"/>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0" y="311433"/>
                            <a:ext cx="4685007" cy="1556250"/>
                          </a:xfrm>
                          <a:prstGeom prst="rect">
                            <a:avLst/>
                          </a:prstGeom>
                          <a:solidFill>
                            <a:sysClr val="window" lastClr="FFFFFF"/>
                          </a:solidFill>
                          <a:ln w="12700" cap="flat" cmpd="sng" algn="ctr">
                            <a:solidFill>
                              <a:srgbClr val="7030A0"/>
                            </a:solidFill>
                            <a:prstDash val="solid"/>
                            <a:miter lim="800000"/>
                          </a:ln>
                          <a:effectLst/>
                        </wps:spPr>
                        <wps:txbx>
                          <w:txbxContent>
                            <w:p w14:paraId="20328B5F"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Risk evaluation involves comparing the current risk rating found during the analysis process with risk acceptance criteria established by the Department.</w:t>
                              </w:r>
                            </w:p>
                            <w:p w14:paraId="4E198398"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You should refer to the Acceptability Chart (overleaf) to determine the level of acceptability.</w:t>
                              </w:r>
                            </w:p>
                            <w:p w14:paraId="43DA4505"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The categories of acceptability defined in the Acceptability Chart determine the approach to the management of risk across the Department.</w:t>
                              </w:r>
                            </w:p>
                            <w:p w14:paraId="2796B2C0"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Risks rated Low or Medium do not necessarily require further treatments as this level of risk is acceptable.</w:t>
                              </w:r>
                            </w:p>
                            <w:p w14:paraId="5B5432BC"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Risks rated High or Extreme require further treatments to reduce their level of risk to a more acceptable level- (refer to Risk Treatment).</w:t>
                              </w:r>
                            </w:p>
                            <w:p w14:paraId="482B3EF9" w14:textId="77777777" w:rsidR="009325AC" w:rsidRPr="00F95DF0" w:rsidRDefault="009325AC" w:rsidP="009325AC">
                              <w:pPr>
                                <w:rPr>
                                  <w:rFonts w:cs="Calibri"/>
                                  <w:color w:val="C00000"/>
                                  <w:sz w:val="20"/>
                                  <w:szCs w:val="20"/>
                                  <w:lang w:val="en-US"/>
                                </w:rPr>
                              </w:pPr>
                            </w:p>
                            <w:p w14:paraId="3E1BA6C8" w14:textId="77777777" w:rsidR="009325AC" w:rsidRPr="00F95DF0" w:rsidRDefault="009325AC" w:rsidP="009325AC">
                              <w:pPr>
                                <w:pStyle w:val="ListParagraph"/>
                                <w:ind w:left="360"/>
                                <w:rPr>
                                  <w:rFonts w:cs="Calibri"/>
                                  <w:color w:val="C00000"/>
                                  <w:sz w:val="20"/>
                                  <w:szCs w:val="20"/>
                                  <w:lang w:val="en-US"/>
                                </w:rPr>
                              </w:pPr>
                            </w:p>
                            <w:p w14:paraId="45DA15B5" w14:textId="77777777" w:rsidR="009325AC" w:rsidRPr="00F95DF0" w:rsidRDefault="009325AC" w:rsidP="009325AC">
                              <w:pPr>
                                <w:pStyle w:val="ListParagraph"/>
                                <w:ind w:left="360"/>
                                <w:rPr>
                                  <w:rFonts w:cs="Calibri"/>
                                  <w:color w:val="000000"/>
                                  <w:sz w:val="20"/>
                                  <w:szCs w:val="20"/>
                                  <w:lang w:val="en-US"/>
                                </w:rPr>
                              </w:pPr>
                            </w:p>
                            <w:p w14:paraId="5A7F8C6E"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A5715" id="Group 14" o:spid="_x0000_s1038" style="position:absolute;margin-left:146.8pt;margin-top:426.6pt;width:365.35pt;height:152.45pt;z-index:251668480;mso-width-relative:margin;mso-height-relative:margin" coordsize="46882,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">
                <v:shape id="Text Box 56" o:spid="_x0000_s1039" type="#_x0000_t202" style="position:absolute;width:46882;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" fillcolor="#7030a0" strokecolor="#7030a0" strokeweight="1pt">
                  <v:textbox>
                    <w:txbxContent>
                      <w:p w14:paraId="6BE31D38" w14:textId="77777777" w:rsidR="009325AC" w:rsidRPr="00462EE5" w:rsidRDefault="009325AC" w:rsidP="009325AC">
                        <w:pPr>
                          <w:pStyle w:val="ListParagraph"/>
                          <w:numPr>
                            <w:ilvl w:val="0"/>
                            <w:numId w:val="65"/>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Evaluation</w:t>
                        </w:r>
                      </w:p>
                    </w:txbxContent>
                  </v:textbox>
                </v:shape>
                <v:shape id="Text Box 57" o:spid="_x0000_s1040" type="#_x0000_t202" style="position:absolute;top:3114;width:46850;height:1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" fillcolor="window" strokecolor="#7030a0" strokeweight="1pt">
                  <v:textbox>
                    <w:txbxContent>
                      <w:p w14:paraId="20328B5F"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Risk evaluation involves comparing the current risk rating found during the analysis process with risk acceptance criteria established by the Department.</w:t>
                        </w:r>
                      </w:p>
                      <w:p w14:paraId="4E198398"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You should refer to the Acceptability Chart (overleaf) to determine the level of acceptability.</w:t>
                        </w:r>
                      </w:p>
                      <w:p w14:paraId="43DA4505"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The categories of acceptability defined in the Acceptability Chart determine the approach to the management of risk across the Department.</w:t>
                        </w:r>
                      </w:p>
                      <w:p w14:paraId="2796B2C0"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Risks rated Low or Medium do not necessarily require further treatments as this level of risk is acceptable.</w:t>
                        </w:r>
                      </w:p>
                      <w:p w14:paraId="5B5432BC" w14:textId="77777777" w:rsidR="009325AC" w:rsidRPr="00F95DF0" w:rsidRDefault="009325AC" w:rsidP="009325AC">
                        <w:pPr>
                          <w:pStyle w:val="ListParagraph"/>
                          <w:numPr>
                            <w:ilvl w:val="0"/>
                            <w:numId w:val="70"/>
                          </w:numPr>
                          <w:spacing w:line="259" w:lineRule="auto"/>
                          <w:rPr>
                            <w:rFonts w:ascii="Calibri Light" w:hAnsi="Calibri Light" w:cs="Calibri Light"/>
                            <w:sz w:val="18"/>
                            <w:szCs w:val="18"/>
                            <w:lang w:val="en-US"/>
                          </w:rPr>
                        </w:pPr>
                        <w:r w:rsidRPr="00F95DF0">
                          <w:rPr>
                            <w:rFonts w:ascii="Calibri Light" w:hAnsi="Calibri Light" w:cs="Calibri Light"/>
                            <w:sz w:val="18"/>
                            <w:szCs w:val="18"/>
                            <w:lang w:val="en-US"/>
                          </w:rPr>
                          <w:t>Risks rated High or Extreme require further treatments to reduce their level of risk to a more acceptable level- (refer to Risk Treatment).</w:t>
                        </w:r>
                      </w:p>
                      <w:p w14:paraId="482B3EF9" w14:textId="77777777" w:rsidR="009325AC" w:rsidRPr="00F95DF0" w:rsidRDefault="009325AC" w:rsidP="009325AC">
                        <w:pPr>
                          <w:rPr>
                            <w:rFonts w:cs="Calibri"/>
                            <w:color w:val="C00000"/>
                            <w:sz w:val="20"/>
                            <w:szCs w:val="20"/>
                            <w:lang w:val="en-US"/>
                          </w:rPr>
                        </w:pPr>
                      </w:p>
                      <w:p w14:paraId="3E1BA6C8" w14:textId="77777777" w:rsidR="009325AC" w:rsidRPr="00F95DF0" w:rsidRDefault="009325AC" w:rsidP="009325AC">
                        <w:pPr>
                          <w:pStyle w:val="ListParagraph"/>
                          <w:ind w:left="360"/>
                          <w:rPr>
                            <w:rFonts w:cs="Calibri"/>
                            <w:color w:val="C00000"/>
                            <w:sz w:val="20"/>
                            <w:szCs w:val="20"/>
                            <w:lang w:val="en-US"/>
                          </w:rPr>
                        </w:pPr>
                      </w:p>
                      <w:p w14:paraId="45DA15B5" w14:textId="77777777" w:rsidR="009325AC" w:rsidRPr="00F95DF0" w:rsidRDefault="009325AC" w:rsidP="009325AC">
                        <w:pPr>
                          <w:pStyle w:val="ListParagraph"/>
                          <w:ind w:left="360"/>
                          <w:rPr>
                            <w:rFonts w:cs="Calibri"/>
                            <w:color w:val="000000"/>
                            <w:sz w:val="20"/>
                            <w:szCs w:val="20"/>
                            <w:lang w:val="en-US"/>
                          </w:rPr>
                        </w:pPr>
                      </w:p>
                      <w:p w14:paraId="5A7F8C6E"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785B8DBA" wp14:editId="391C4FE5">
                <wp:simplePos x="0" y="0"/>
                <wp:positionH relativeFrom="column">
                  <wp:posOffset>1858645</wp:posOffset>
                </wp:positionH>
                <wp:positionV relativeFrom="paragraph">
                  <wp:posOffset>2619375</wp:posOffset>
                </wp:positionV>
                <wp:extent cx="4646295" cy="2722245"/>
                <wp:effectExtent l="0" t="0" r="20955"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6295" cy="2722245"/>
                          <a:chOff x="0" y="0"/>
                          <a:chExt cx="4688732" cy="2722725"/>
                        </a:xfrm>
                      </wpg:grpSpPr>
                      <wps:wsp>
                        <wps:cNvPr id="52" name="Text Box 52"/>
                        <wps:cNvSpPr txBox="1"/>
                        <wps:spPr>
                          <a:xfrm>
                            <a:off x="0" y="0"/>
                            <a:ext cx="4688732" cy="272331"/>
                          </a:xfrm>
                          <a:prstGeom prst="rect">
                            <a:avLst/>
                          </a:prstGeom>
                          <a:solidFill>
                            <a:srgbClr val="4472C4">
                              <a:lumMod val="75000"/>
                            </a:srgbClr>
                          </a:solidFill>
                          <a:ln w="12700" cap="flat" cmpd="sng" algn="ctr">
                            <a:solidFill>
                              <a:srgbClr val="5B9BD5"/>
                            </a:solidFill>
                            <a:prstDash val="solid"/>
                            <a:miter lim="800000"/>
                          </a:ln>
                          <a:effectLst/>
                        </wps:spPr>
                        <wps:txbx>
                          <w:txbxContent>
                            <w:p w14:paraId="7E92F8E1" w14:textId="77777777" w:rsidR="009325AC" w:rsidRPr="00462EE5" w:rsidRDefault="009325AC" w:rsidP="009325AC">
                              <w:pPr>
                                <w:pStyle w:val="ListParagraph"/>
                                <w:numPr>
                                  <w:ilvl w:val="0"/>
                                  <w:numId w:val="64"/>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0" y="271305"/>
                            <a:ext cx="4688732" cy="2451420"/>
                          </a:xfrm>
                          <a:prstGeom prst="rect">
                            <a:avLst/>
                          </a:prstGeom>
                          <a:solidFill>
                            <a:sysClr val="window" lastClr="FFFFFF"/>
                          </a:solidFill>
                          <a:ln w="12700" cap="flat" cmpd="sng" algn="ctr">
                            <a:solidFill>
                              <a:srgbClr val="5B9BD5"/>
                            </a:solidFill>
                            <a:prstDash val="solid"/>
                            <a:miter lim="800000"/>
                          </a:ln>
                          <a:effectLst/>
                        </wps:spPr>
                        <wps:txbx>
                          <w:txbxContent>
                            <w:p w14:paraId="53F5AC20" w14:textId="77777777" w:rsidR="009325AC" w:rsidRPr="00F95DF0" w:rsidRDefault="009325AC" w:rsidP="009325AC">
                              <w:pPr>
                                <w:pStyle w:val="ListParagraph"/>
                                <w:numPr>
                                  <w:ilvl w:val="0"/>
                                  <w:numId w:val="57"/>
                                </w:numPr>
                                <w:spacing w:line="276" w:lineRule="auto"/>
                                <w:rPr>
                                  <w:rFonts w:ascii="Calibri Light" w:hAnsi="Calibri Light" w:cs="Calibri Light"/>
                                  <w:color w:val="C00000"/>
                                  <w:sz w:val="18"/>
                                  <w:szCs w:val="18"/>
                                  <w:lang w:val="en-US"/>
                                </w:rPr>
                              </w:pPr>
                              <w:r w:rsidRPr="00F95DF0">
                                <w:rPr>
                                  <w:rFonts w:ascii="Calibri Light" w:hAnsi="Calibri Light" w:cs="Calibri Light"/>
                                  <w:color w:val="000000"/>
                                  <w:sz w:val="18"/>
                                  <w:szCs w:val="18"/>
                                  <w:lang w:val="en-US"/>
                                </w:rPr>
                                <w:t>For each risk the existing controls currently in place should be captured.</w:t>
                              </w:r>
                            </w:p>
                            <w:p w14:paraId="12D92E48" w14:textId="77777777" w:rsidR="009325AC" w:rsidRPr="00F95DF0" w:rsidRDefault="009325AC" w:rsidP="009325AC">
                              <w:pPr>
                                <w:pStyle w:val="ListParagraph"/>
                                <w:numPr>
                                  <w:ilvl w:val="0"/>
                                  <w:numId w:val="69"/>
                                </w:numPr>
                                <w:spacing w:line="276" w:lineRule="auto"/>
                                <w:rPr>
                                  <w:rFonts w:ascii="Calibri Light" w:hAnsi="Calibri Light" w:cs="Calibri Light"/>
                                  <w:color w:val="C00000"/>
                                  <w:sz w:val="18"/>
                                  <w:szCs w:val="18"/>
                                  <w:lang w:val="en-US"/>
                                </w:rPr>
                              </w:pPr>
                              <w:r w:rsidRPr="00F95DF0">
                                <w:rPr>
                                  <w:rFonts w:ascii="Calibri Light" w:hAnsi="Calibri Light" w:cs="Calibri Light"/>
                                  <w:color w:val="000000"/>
                                  <w:sz w:val="18"/>
                                  <w:szCs w:val="18"/>
                                  <w:lang w:val="en-US"/>
                                </w:rPr>
                                <w:t>How effective are the controls we have in place? (see control effectiveness chart overleaf)</w:t>
                              </w:r>
                            </w:p>
                            <w:p w14:paraId="30D12DCA"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Risk is analysed in terms of consequence (What is the impact of risk?) and the likelihood (How likely is the risk to occur? -taking into account the effectiveness of any controls identified in the previous step).</w:t>
                              </w:r>
                            </w:p>
                            <w:p w14:paraId="63D6699C" w14:textId="77777777" w:rsidR="009325AC" w:rsidRPr="00F95DF0" w:rsidRDefault="009325AC" w:rsidP="009325AC">
                              <w:pPr>
                                <w:pStyle w:val="ListParagraph"/>
                                <w:numPr>
                                  <w:ilvl w:val="0"/>
                                  <w:numId w:val="57"/>
                                </w:numPr>
                                <w:spacing w:line="276" w:lineRule="auto"/>
                                <w:rPr>
                                  <w:rFonts w:ascii="Calibri Light" w:hAnsi="Calibri Light" w:cs="Calibri Light"/>
                                  <w:color w:val="C00000"/>
                                  <w:sz w:val="18"/>
                                  <w:szCs w:val="18"/>
                                  <w:lang w:val="en-US"/>
                                </w:rPr>
                              </w:pPr>
                              <w:r w:rsidRPr="00F95DF0">
                                <w:rPr>
                                  <w:rFonts w:ascii="Calibri Light" w:hAnsi="Calibri Light" w:cs="Calibri Light"/>
                                  <w:color w:val="000000"/>
                                  <w:sz w:val="18"/>
                                  <w:szCs w:val="18"/>
                                  <w:lang w:val="en-US"/>
                                </w:rPr>
                                <w:t>Risk consequences are measures using the following descriptive terms:</w:t>
                              </w:r>
                            </w:p>
                            <w:p w14:paraId="339E6D99" w14:textId="77777777" w:rsidR="009325AC" w:rsidRPr="00F95DF0" w:rsidRDefault="009325AC" w:rsidP="009325AC">
                              <w:pPr>
                                <w:pStyle w:val="ListParagraph"/>
                                <w:numPr>
                                  <w:ilvl w:val="0"/>
                                  <w:numId w:val="69"/>
                                </w:numPr>
                                <w:spacing w:line="276"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Severe, major, moderate, minor, insignificant (see the consequence criteria guide overleaf. It provides the context to select on of the above terms).</w:t>
                              </w:r>
                            </w:p>
                            <w:p w14:paraId="5FDF5DF2"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 xml:space="preserve">Risk likelihood is measured using the following descriptive terms: </w:t>
                              </w:r>
                            </w:p>
                            <w:p w14:paraId="1724052D" w14:textId="77777777" w:rsidR="009325AC" w:rsidRPr="00F95DF0" w:rsidRDefault="009325AC" w:rsidP="009325AC">
                              <w:pPr>
                                <w:pStyle w:val="ListParagraph"/>
                                <w:numPr>
                                  <w:ilvl w:val="0"/>
                                  <w:numId w:val="69"/>
                                </w:numPr>
                                <w:spacing w:line="276"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Almost certain, likely, possible, unlikely, rare (see the likelihood criteria guide overleaf. It provided the context to select one of the above terms).</w:t>
                              </w:r>
                            </w:p>
                            <w:p w14:paraId="5BE75747"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The risk matrix (overleaf) can now be used to combine the selected level of consequence with the selected level of likelihood to determine the overall level of risk.</w:t>
                              </w:r>
                            </w:p>
                            <w:p w14:paraId="550C2704"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This is called the ‘current assessment’ (with existing controls).</w:t>
                              </w:r>
                            </w:p>
                            <w:p w14:paraId="4E41B7B1" w14:textId="77777777" w:rsidR="009325AC" w:rsidRPr="00F95DF0" w:rsidRDefault="009325AC" w:rsidP="009325AC">
                              <w:pPr>
                                <w:pStyle w:val="ListParagraph"/>
                                <w:ind w:left="360"/>
                                <w:rPr>
                                  <w:rFonts w:cs="Calibri"/>
                                  <w:color w:val="C00000"/>
                                  <w:sz w:val="20"/>
                                  <w:szCs w:val="20"/>
                                  <w:lang w:val="en-US"/>
                                </w:rPr>
                              </w:pPr>
                            </w:p>
                            <w:p w14:paraId="4A30E913" w14:textId="77777777" w:rsidR="009325AC" w:rsidRPr="00F95DF0" w:rsidRDefault="009325AC" w:rsidP="009325AC">
                              <w:pPr>
                                <w:pStyle w:val="ListParagraph"/>
                                <w:ind w:left="360"/>
                                <w:rPr>
                                  <w:rFonts w:cs="Calibri"/>
                                  <w:color w:val="C00000"/>
                                  <w:sz w:val="20"/>
                                  <w:szCs w:val="20"/>
                                  <w:lang w:val="en-US"/>
                                </w:rPr>
                              </w:pPr>
                            </w:p>
                            <w:p w14:paraId="516A6DB2" w14:textId="77777777" w:rsidR="009325AC" w:rsidRPr="00F95DF0" w:rsidRDefault="009325AC" w:rsidP="009325AC">
                              <w:pPr>
                                <w:pStyle w:val="ListParagraph"/>
                                <w:ind w:left="360"/>
                                <w:rPr>
                                  <w:rFonts w:cs="Calibri"/>
                                  <w:color w:val="000000"/>
                                  <w:sz w:val="20"/>
                                  <w:szCs w:val="20"/>
                                  <w:lang w:val="en-US"/>
                                </w:rPr>
                              </w:pPr>
                            </w:p>
                            <w:p w14:paraId="7AFF1FCD"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85B8DBA" id="Group 13" o:spid="_x0000_s1041" style="position:absolute;margin-left:146.35pt;margin-top:206.25pt;width:365.85pt;height:214.35pt;z-index:251667456;mso-width-relative:margin" coordsize="46887,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">
                <v:shape id="Text Box 52" o:spid="_x0000_s1042" type="#_x0000_t202" style="position:absolute;width:46887;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" fillcolor="#2f5597" strokecolor="#5b9bd5" strokeweight="1pt">
                  <v:textbox>
                    <w:txbxContent>
                      <w:p w14:paraId="7E92F8E1" w14:textId="77777777" w:rsidR="009325AC" w:rsidRPr="00462EE5" w:rsidRDefault="009325AC" w:rsidP="009325AC">
                        <w:pPr>
                          <w:pStyle w:val="ListParagraph"/>
                          <w:numPr>
                            <w:ilvl w:val="0"/>
                            <w:numId w:val="64"/>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Analysis</w:t>
                        </w:r>
                      </w:p>
                    </w:txbxContent>
                  </v:textbox>
                </v:shape>
                <v:shape id="Text Box 53" o:spid="_x0000_s1043" type="#_x0000_t202" style="position:absolute;top:2713;width:46887;height:2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" fillcolor="window" strokecolor="#5b9bd5" strokeweight="1pt">
                  <v:textbox>
                    <w:txbxContent>
                      <w:p w14:paraId="53F5AC20" w14:textId="77777777" w:rsidR="009325AC" w:rsidRPr="00F95DF0" w:rsidRDefault="009325AC" w:rsidP="009325AC">
                        <w:pPr>
                          <w:pStyle w:val="ListParagraph"/>
                          <w:numPr>
                            <w:ilvl w:val="0"/>
                            <w:numId w:val="57"/>
                          </w:numPr>
                          <w:spacing w:line="276" w:lineRule="auto"/>
                          <w:rPr>
                            <w:rFonts w:ascii="Calibri Light" w:hAnsi="Calibri Light" w:cs="Calibri Light"/>
                            <w:color w:val="C00000"/>
                            <w:sz w:val="18"/>
                            <w:szCs w:val="18"/>
                            <w:lang w:val="en-US"/>
                          </w:rPr>
                        </w:pPr>
                        <w:r w:rsidRPr="00F95DF0">
                          <w:rPr>
                            <w:rFonts w:ascii="Calibri Light" w:hAnsi="Calibri Light" w:cs="Calibri Light"/>
                            <w:color w:val="000000"/>
                            <w:sz w:val="18"/>
                            <w:szCs w:val="18"/>
                            <w:lang w:val="en-US"/>
                          </w:rPr>
                          <w:t>For each risk the existing controls currently in place should be captured.</w:t>
                        </w:r>
                      </w:p>
                      <w:p w14:paraId="12D92E48" w14:textId="77777777" w:rsidR="009325AC" w:rsidRPr="00F95DF0" w:rsidRDefault="009325AC" w:rsidP="009325AC">
                        <w:pPr>
                          <w:pStyle w:val="ListParagraph"/>
                          <w:numPr>
                            <w:ilvl w:val="0"/>
                            <w:numId w:val="69"/>
                          </w:numPr>
                          <w:spacing w:line="276" w:lineRule="auto"/>
                          <w:rPr>
                            <w:rFonts w:ascii="Calibri Light" w:hAnsi="Calibri Light" w:cs="Calibri Light"/>
                            <w:color w:val="C00000"/>
                            <w:sz w:val="18"/>
                            <w:szCs w:val="18"/>
                            <w:lang w:val="en-US"/>
                          </w:rPr>
                        </w:pPr>
                        <w:r w:rsidRPr="00F95DF0">
                          <w:rPr>
                            <w:rFonts w:ascii="Calibri Light" w:hAnsi="Calibri Light" w:cs="Calibri Light"/>
                            <w:color w:val="000000"/>
                            <w:sz w:val="18"/>
                            <w:szCs w:val="18"/>
                            <w:lang w:val="en-US"/>
                          </w:rPr>
                          <w:t>How effective are the controls we have in place? (see control effectiveness chart overleaf)</w:t>
                        </w:r>
                      </w:p>
                      <w:p w14:paraId="30D12DCA"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Risk is analysed in terms of consequence (What is the impact of risk?) and the likelihood (How likely is the risk to occur? -taking into account the effectiveness of any controls identified in the previous step).</w:t>
                        </w:r>
                      </w:p>
                      <w:p w14:paraId="63D6699C" w14:textId="77777777" w:rsidR="009325AC" w:rsidRPr="00F95DF0" w:rsidRDefault="009325AC" w:rsidP="009325AC">
                        <w:pPr>
                          <w:pStyle w:val="ListParagraph"/>
                          <w:numPr>
                            <w:ilvl w:val="0"/>
                            <w:numId w:val="57"/>
                          </w:numPr>
                          <w:spacing w:line="276" w:lineRule="auto"/>
                          <w:rPr>
                            <w:rFonts w:ascii="Calibri Light" w:hAnsi="Calibri Light" w:cs="Calibri Light"/>
                            <w:color w:val="C00000"/>
                            <w:sz w:val="18"/>
                            <w:szCs w:val="18"/>
                            <w:lang w:val="en-US"/>
                          </w:rPr>
                        </w:pPr>
                        <w:r w:rsidRPr="00F95DF0">
                          <w:rPr>
                            <w:rFonts w:ascii="Calibri Light" w:hAnsi="Calibri Light" w:cs="Calibri Light"/>
                            <w:color w:val="000000"/>
                            <w:sz w:val="18"/>
                            <w:szCs w:val="18"/>
                            <w:lang w:val="en-US"/>
                          </w:rPr>
                          <w:t>Risk consequences are measures using the following descriptive terms:</w:t>
                        </w:r>
                      </w:p>
                      <w:p w14:paraId="339E6D99" w14:textId="77777777" w:rsidR="009325AC" w:rsidRPr="00F95DF0" w:rsidRDefault="009325AC" w:rsidP="009325AC">
                        <w:pPr>
                          <w:pStyle w:val="ListParagraph"/>
                          <w:numPr>
                            <w:ilvl w:val="0"/>
                            <w:numId w:val="69"/>
                          </w:numPr>
                          <w:spacing w:line="276"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Severe, major, moderate, minor, insignificant (see the consequence criteria guide overleaf. It provides the context to select on of the above terms).</w:t>
                        </w:r>
                      </w:p>
                      <w:p w14:paraId="5FDF5DF2"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 xml:space="preserve">Risk likelihood is measured using the following descriptive terms: </w:t>
                        </w:r>
                      </w:p>
                      <w:p w14:paraId="1724052D" w14:textId="77777777" w:rsidR="009325AC" w:rsidRPr="00F95DF0" w:rsidRDefault="009325AC" w:rsidP="009325AC">
                        <w:pPr>
                          <w:pStyle w:val="ListParagraph"/>
                          <w:numPr>
                            <w:ilvl w:val="0"/>
                            <w:numId w:val="69"/>
                          </w:numPr>
                          <w:spacing w:line="276" w:lineRule="auto"/>
                          <w:rPr>
                            <w:rFonts w:ascii="Calibri Light" w:hAnsi="Calibri Light" w:cs="Calibri Light"/>
                            <w:color w:val="000000"/>
                            <w:sz w:val="18"/>
                            <w:szCs w:val="18"/>
                            <w:lang w:val="en-US"/>
                          </w:rPr>
                        </w:pPr>
                        <w:r w:rsidRPr="00F95DF0">
                          <w:rPr>
                            <w:rFonts w:ascii="Calibri Light" w:hAnsi="Calibri Light" w:cs="Calibri Light"/>
                            <w:color w:val="000000"/>
                            <w:sz w:val="18"/>
                            <w:szCs w:val="18"/>
                            <w:lang w:val="en-US"/>
                          </w:rPr>
                          <w:t>Almost certain, likely, possible, unlikely, rare (see the likelihood criteria guide overleaf. It provided the context to select one of the above terms).</w:t>
                        </w:r>
                      </w:p>
                      <w:p w14:paraId="5BE75747"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The risk matrix (overleaf) can now be used to combine the selected level of consequence with the selected level of likelihood to determine the overall level of risk.</w:t>
                        </w:r>
                      </w:p>
                      <w:p w14:paraId="550C2704" w14:textId="77777777" w:rsidR="009325AC" w:rsidRPr="00F95DF0" w:rsidRDefault="009325AC" w:rsidP="009325AC">
                        <w:pPr>
                          <w:pStyle w:val="ListParagraph"/>
                          <w:numPr>
                            <w:ilvl w:val="0"/>
                            <w:numId w:val="57"/>
                          </w:numPr>
                          <w:spacing w:line="276" w:lineRule="auto"/>
                          <w:rPr>
                            <w:rFonts w:ascii="Calibri Light" w:hAnsi="Calibri Light" w:cs="Calibri Light"/>
                            <w:sz w:val="18"/>
                            <w:szCs w:val="18"/>
                            <w:lang w:val="en-US"/>
                          </w:rPr>
                        </w:pPr>
                        <w:r w:rsidRPr="00F95DF0">
                          <w:rPr>
                            <w:rFonts w:ascii="Calibri Light" w:hAnsi="Calibri Light" w:cs="Calibri Light"/>
                            <w:sz w:val="18"/>
                            <w:szCs w:val="18"/>
                            <w:lang w:val="en-US"/>
                          </w:rPr>
                          <w:t>This is called the ‘current assessment’ (with existing controls).</w:t>
                        </w:r>
                      </w:p>
                      <w:p w14:paraId="4E41B7B1" w14:textId="77777777" w:rsidR="009325AC" w:rsidRPr="00F95DF0" w:rsidRDefault="009325AC" w:rsidP="009325AC">
                        <w:pPr>
                          <w:pStyle w:val="ListParagraph"/>
                          <w:ind w:left="360"/>
                          <w:rPr>
                            <w:rFonts w:cs="Calibri"/>
                            <w:color w:val="C00000"/>
                            <w:sz w:val="20"/>
                            <w:szCs w:val="20"/>
                            <w:lang w:val="en-US"/>
                          </w:rPr>
                        </w:pPr>
                      </w:p>
                      <w:p w14:paraId="4A30E913" w14:textId="77777777" w:rsidR="009325AC" w:rsidRPr="00F95DF0" w:rsidRDefault="009325AC" w:rsidP="009325AC">
                        <w:pPr>
                          <w:pStyle w:val="ListParagraph"/>
                          <w:ind w:left="360"/>
                          <w:rPr>
                            <w:rFonts w:cs="Calibri"/>
                            <w:color w:val="C00000"/>
                            <w:sz w:val="20"/>
                            <w:szCs w:val="20"/>
                            <w:lang w:val="en-US"/>
                          </w:rPr>
                        </w:pPr>
                      </w:p>
                      <w:p w14:paraId="516A6DB2" w14:textId="77777777" w:rsidR="009325AC" w:rsidRPr="00F95DF0" w:rsidRDefault="009325AC" w:rsidP="009325AC">
                        <w:pPr>
                          <w:pStyle w:val="ListParagraph"/>
                          <w:ind w:left="360"/>
                          <w:rPr>
                            <w:rFonts w:cs="Calibri"/>
                            <w:color w:val="000000"/>
                            <w:sz w:val="20"/>
                            <w:szCs w:val="20"/>
                            <w:lang w:val="en-US"/>
                          </w:rPr>
                        </w:pPr>
                      </w:p>
                      <w:p w14:paraId="7AFF1FCD"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14:anchorId="6B591540" wp14:editId="3C859BDF">
                <wp:simplePos x="0" y="0"/>
                <wp:positionH relativeFrom="column">
                  <wp:posOffset>1855470</wp:posOffset>
                </wp:positionH>
                <wp:positionV relativeFrom="paragraph">
                  <wp:posOffset>1186180</wp:posOffset>
                </wp:positionV>
                <wp:extent cx="4642485" cy="1365885"/>
                <wp:effectExtent l="0" t="0" r="24765" b="247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2485" cy="1365885"/>
                          <a:chOff x="0" y="0"/>
                          <a:chExt cx="4669277" cy="1365767"/>
                        </a:xfrm>
                      </wpg:grpSpPr>
                      <wps:wsp>
                        <wps:cNvPr id="48" name="Text Box 48"/>
                        <wps:cNvSpPr txBox="1"/>
                        <wps:spPr>
                          <a:xfrm>
                            <a:off x="0" y="0"/>
                            <a:ext cx="4669277" cy="243191"/>
                          </a:xfrm>
                          <a:prstGeom prst="rect">
                            <a:avLst/>
                          </a:prstGeom>
                          <a:solidFill>
                            <a:srgbClr val="00B050"/>
                          </a:solidFill>
                          <a:ln w="12700" cap="flat" cmpd="sng" algn="ctr">
                            <a:solidFill>
                              <a:srgbClr val="70AD47"/>
                            </a:solidFill>
                            <a:prstDash val="solid"/>
                            <a:miter lim="800000"/>
                          </a:ln>
                          <a:effectLst/>
                        </wps:spPr>
                        <wps:txbx>
                          <w:txbxContent>
                            <w:p w14:paraId="01BF2DE0" w14:textId="77777777" w:rsidR="009325AC" w:rsidRPr="00462EE5" w:rsidRDefault="009325AC" w:rsidP="009325AC">
                              <w:pPr>
                                <w:pStyle w:val="ListParagraph"/>
                                <w:numPr>
                                  <w:ilvl w:val="0"/>
                                  <w:numId w:val="62"/>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0" y="241160"/>
                            <a:ext cx="4669277" cy="1124607"/>
                          </a:xfrm>
                          <a:prstGeom prst="rect">
                            <a:avLst/>
                          </a:prstGeom>
                          <a:solidFill>
                            <a:sysClr val="window" lastClr="FFFFFF"/>
                          </a:solidFill>
                          <a:ln w="12700" cap="flat" cmpd="sng" algn="ctr">
                            <a:solidFill>
                              <a:srgbClr val="70AD47"/>
                            </a:solidFill>
                            <a:prstDash val="solid"/>
                            <a:miter lim="800000"/>
                          </a:ln>
                          <a:effectLst/>
                        </wps:spPr>
                        <wps:txbx>
                          <w:txbxContent>
                            <w:p w14:paraId="6FFA1F45" w14:textId="77777777" w:rsidR="009325AC" w:rsidRPr="00462EE5" w:rsidRDefault="009325AC" w:rsidP="009325AC">
                              <w:pPr>
                                <w:pStyle w:val="ListParagraph"/>
                                <w:numPr>
                                  <w:ilvl w:val="0"/>
                                  <w:numId w:val="56"/>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Ask yourself the following questions (see SWOT overleaf):</w:t>
                              </w:r>
                            </w:p>
                            <w:p w14:paraId="698E9E76"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can go wrong? (risks)</w:t>
                              </w:r>
                            </w:p>
                            <w:p w14:paraId="1F621393"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would cause it to go wrong? (causes)</w:t>
                              </w:r>
                            </w:p>
                            <w:p w14:paraId="1095A7CD"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are the impacts if it does go wrong? (consequences)</w:t>
                              </w:r>
                            </w:p>
                            <w:p w14:paraId="58531C31"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can go right? (value add-opportunity risk)</w:t>
                              </w:r>
                            </w:p>
                            <w:p w14:paraId="076D70E6" w14:textId="77777777" w:rsidR="009325AC" w:rsidRPr="00462EE5" w:rsidRDefault="009325AC" w:rsidP="009325AC">
                              <w:pPr>
                                <w:pStyle w:val="ListParagraph"/>
                                <w:numPr>
                                  <w:ilvl w:val="0"/>
                                  <w:numId w:val="63"/>
                                </w:numPr>
                                <w:spacing w:line="259" w:lineRule="auto"/>
                                <w:rPr>
                                  <w:rFonts w:ascii="Calibri Light" w:hAnsi="Calibri Light" w:cs="Calibri Light"/>
                                  <w:sz w:val="18"/>
                                  <w:szCs w:val="18"/>
                                  <w:lang w:val="en-US"/>
                                </w:rPr>
                              </w:pPr>
                              <w:r w:rsidRPr="00462EE5">
                                <w:rPr>
                                  <w:rFonts w:ascii="Calibri Light" w:hAnsi="Calibri Light" w:cs="Calibri Light"/>
                                  <w:sz w:val="18"/>
                                  <w:szCs w:val="18"/>
                                  <w:lang w:val="en-US"/>
                                </w:rPr>
                                <w:t>Once all the risks have been identified they should be recorded into a risk register</w:t>
                              </w:r>
                            </w:p>
                            <w:p w14:paraId="0C90ED04" w14:textId="77777777" w:rsidR="009325AC" w:rsidRPr="00F95DF0" w:rsidRDefault="009325AC" w:rsidP="009325AC">
                              <w:pPr>
                                <w:pStyle w:val="ListParagraph"/>
                                <w:ind w:left="360"/>
                                <w:rPr>
                                  <w:rFonts w:cs="Calibri"/>
                                  <w:color w:val="000000"/>
                                  <w:sz w:val="20"/>
                                  <w:szCs w:val="20"/>
                                  <w:lang w:val="en-US"/>
                                </w:rPr>
                              </w:pPr>
                            </w:p>
                            <w:p w14:paraId="2EE1748B"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B591540" id="Group 12" o:spid="_x0000_s1044" style="position:absolute;margin-left:146.1pt;margin-top:93.4pt;width:365.55pt;height:107.55pt;z-index:251666432;mso-width-relative:margin" coordsize="46692,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">
                <v:shape id="Text Box 48" o:spid="_x0000_s1045" type="#_x0000_t202" style="position:absolute;width:46692;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" fillcolor="#00b050" strokecolor="#70ad47" strokeweight="1pt">
                  <v:textbox>
                    <w:txbxContent>
                      <w:p w14:paraId="01BF2DE0" w14:textId="77777777" w:rsidR="009325AC" w:rsidRPr="00462EE5" w:rsidRDefault="009325AC" w:rsidP="009325AC">
                        <w:pPr>
                          <w:pStyle w:val="ListParagraph"/>
                          <w:numPr>
                            <w:ilvl w:val="0"/>
                            <w:numId w:val="62"/>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Risk Identification</w:t>
                        </w:r>
                      </w:p>
                    </w:txbxContent>
                  </v:textbox>
                </v:shape>
                <v:shape id="Text Box 49" o:spid="_x0000_s1046" type="#_x0000_t202" style="position:absolute;top:2411;width:46692;height:1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" fillcolor="window" strokecolor="#70ad47" strokeweight="1pt">
                  <v:textbox>
                    <w:txbxContent>
                      <w:p w14:paraId="6FFA1F45" w14:textId="77777777" w:rsidR="009325AC" w:rsidRPr="00462EE5" w:rsidRDefault="009325AC" w:rsidP="009325AC">
                        <w:pPr>
                          <w:pStyle w:val="ListParagraph"/>
                          <w:numPr>
                            <w:ilvl w:val="0"/>
                            <w:numId w:val="56"/>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Ask yourself the following questions (see SWOT overleaf):</w:t>
                        </w:r>
                      </w:p>
                      <w:p w14:paraId="698E9E76"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can go wrong? (risks)</w:t>
                        </w:r>
                      </w:p>
                      <w:p w14:paraId="1F621393"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would cause it to go wrong? (causes)</w:t>
                        </w:r>
                      </w:p>
                      <w:p w14:paraId="1095A7CD"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are the impacts if it does go wrong? (consequences)</w:t>
                        </w:r>
                      </w:p>
                      <w:p w14:paraId="58531C31" w14:textId="77777777" w:rsidR="009325AC" w:rsidRPr="00462EE5" w:rsidRDefault="009325AC" w:rsidP="009325AC">
                        <w:pPr>
                          <w:pStyle w:val="ListParagraph"/>
                          <w:numPr>
                            <w:ilvl w:val="0"/>
                            <w:numId w:val="7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What can go right? (value add-opportunity risk)</w:t>
                        </w:r>
                      </w:p>
                      <w:p w14:paraId="076D70E6" w14:textId="77777777" w:rsidR="009325AC" w:rsidRPr="00462EE5" w:rsidRDefault="009325AC" w:rsidP="009325AC">
                        <w:pPr>
                          <w:pStyle w:val="ListParagraph"/>
                          <w:numPr>
                            <w:ilvl w:val="0"/>
                            <w:numId w:val="63"/>
                          </w:numPr>
                          <w:spacing w:line="259" w:lineRule="auto"/>
                          <w:rPr>
                            <w:rFonts w:ascii="Calibri Light" w:hAnsi="Calibri Light" w:cs="Calibri Light"/>
                            <w:sz w:val="18"/>
                            <w:szCs w:val="18"/>
                            <w:lang w:val="en-US"/>
                          </w:rPr>
                        </w:pPr>
                        <w:r w:rsidRPr="00462EE5">
                          <w:rPr>
                            <w:rFonts w:ascii="Calibri Light" w:hAnsi="Calibri Light" w:cs="Calibri Light"/>
                            <w:sz w:val="18"/>
                            <w:szCs w:val="18"/>
                            <w:lang w:val="en-US"/>
                          </w:rPr>
                          <w:t>Once all the risks have been identified they should be recorded into a risk register</w:t>
                        </w:r>
                      </w:p>
                      <w:p w14:paraId="0C90ED04" w14:textId="77777777" w:rsidR="009325AC" w:rsidRPr="00F95DF0" w:rsidRDefault="009325AC" w:rsidP="009325AC">
                        <w:pPr>
                          <w:pStyle w:val="ListParagraph"/>
                          <w:ind w:left="360"/>
                          <w:rPr>
                            <w:rFonts w:cs="Calibri"/>
                            <w:color w:val="000000"/>
                            <w:sz w:val="20"/>
                            <w:szCs w:val="20"/>
                            <w:lang w:val="en-US"/>
                          </w:rPr>
                        </w:pPr>
                      </w:p>
                      <w:p w14:paraId="2EE1748B" w14:textId="77777777" w:rsidR="009325AC" w:rsidRPr="00F95DF0" w:rsidRDefault="009325AC" w:rsidP="009325AC">
                        <w:pPr>
                          <w:pStyle w:val="ListParagraph"/>
                          <w:ind w:left="360"/>
                          <w:rPr>
                            <w:rFonts w:ascii="Arial Nova Light" w:hAnsi="Arial Nova Light" w:cs="Arial"/>
                            <w:color w:val="000000"/>
                            <w:sz w:val="20"/>
                            <w:szCs w:val="20"/>
                            <w:lang w:val="en-US"/>
                          </w:rPr>
                        </w:pP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14:anchorId="53911BAE" wp14:editId="690AC325">
                <wp:simplePos x="0" y="0"/>
                <wp:positionH relativeFrom="column">
                  <wp:posOffset>1854835</wp:posOffset>
                </wp:positionH>
                <wp:positionV relativeFrom="paragraph">
                  <wp:posOffset>89535</wp:posOffset>
                </wp:positionV>
                <wp:extent cx="4650105" cy="338455"/>
                <wp:effectExtent l="0" t="0" r="17145" b="234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105" cy="338455"/>
                        </a:xfrm>
                        <a:prstGeom prst="rect">
                          <a:avLst/>
                        </a:prstGeom>
                        <a:solidFill>
                          <a:srgbClr val="00B0F0"/>
                        </a:solidFill>
                        <a:ln w="12700" cap="flat" cmpd="sng" algn="ctr">
                          <a:solidFill>
                            <a:srgbClr val="00B0F0"/>
                          </a:solidFill>
                          <a:prstDash val="solid"/>
                          <a:miter lim="800000"/>
                        </a:ln>
                        <a:effectLst/>
                      </wps:spPr>
                      <wps:txbx>
                        <w:txbxContent>
                          <w:p w14:paraId="3F42F36C" w14:textId="77777777" w:rsidR="009325AC" w:rsidRPr="00462EE5" w:rsidRDefault="009325AC" w:rsidP="009325AC">
                            <w:pPr>
                              <w:pStyle w:val="ListParagraph"/>
                              <w:numPr>
                                <w:ilvl w:val="0"/>
                                <w:numId w:val="60"/>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Establish the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911BAE" id="Text Box 44" o:spid="_x0000_s1047" type="#_x0000_t202" style="position:absolute;margin-left:146.05pt;margin-top:7.05pt;width:366.1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" fillcolor="#00b0f0" strokecolor="#00b0f0" strokeweight="1pt">
                <v:path arrowok="t"/>
                <v:textbox>
                  <w:txbxContent>
                    <w:p w14:paraId="3F42F36C" w14:textId="77777777" w:rsidR="009325AC" w:rsidRPr="00462EE5" w:rsidRDefault="009325AC" w:rsidP="009325AC">
                      <w:pPr>
                        <w:pStyle w:val="ListParagraph"/>
                        <w:numPr>
                          <w:ilvl w:val="0"/>
                          <w:numId w:val="60"/>
                        </w:numPr>
                        <w:spacing w:after="160" w:line="259" w:lineRule="auto"/>
                        <w:rPr>
                          <w:rFonts w:ascii="Calibri" w:hAnsi="Calibri" w:cs="Calibri"/>
                          <w:b/>
                          <w:bCs/>
                          <w:color w:val="FFFFFF"/>
                          <w:sz w:val="22"/>
                          <w:szCs w:val="22"/>
                          <w:lang w:val="en-US"/>
                        </w:rPr>
                      </w:pPr>
                      <w:r w:rsidRPr="00462EE5">
                        <w:rPr>
                          <w:rFonts w:ascii="Calibri" w:hAnsi="Calibri" w:cs="Calibri"/>
                          <w:b/>
                          <w:bCs/>
                          <w:color w:val="FFFFFF"/>
                          <w:sz w:val="22"/>
                          <w:szCs w:val="22"/>
                          <w:lang w:val="en-US"/>
                        </w:rPr>
                        <w:t>Establish the Context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DFBD8D" wp14:editId="0A8E3929">
                <wp:simplePos x="0" y="0"/>
                <wp:positionH relativeFrom="column">
                  <wp:posOffset>1854835</wp:posOffset>
                </wp:positionH>
                <wp:positionV relativeFrom="paragraph">
                  <wp:posOffset>342265</wp:posOffset>
                </wp:positionV>
                <wp:extent cx="4650105" cy="778510"/>
                <wp:effectExtent l="0" t="0" r="17145" b="215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105" cy="778510"/>
                        </a:xfrm>
                        <a:prstGeom prst="rect">
                          <a:avLst/>
                        </a:prstGeom>
                        <a:solidFill>
                          <a:sysClr val="window" lastClr="FFFFFF">
                            <a:lumMod val="95000"/>
                          </a:sysClr>
                        </a:solidFill>
                        <a:ln w="12700" cap="flat" cmpd="sng" algn="ctr">
                          <a:solidFill>
                            <a:srgbClr val="00B0F0"/>
                          </a:solidFill>
                          <a:prstDash val="solid"/>
                          <a:miter lim="800000"/>
                        </a:ln>
                        <a:effectLst/>
                      </wps:spPr>
                      <wps:txbx>
                        <w:txbxContent>
                          <w:p w14:paraId="279F54F5"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Decide the scope of the activity, including the goals and objectives.</w:t>
                            </w:r>
                          </w:p>
                          <w:p w14:paraId="268B1119"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Ascertain the internal and external environment (see PESTLE overleaf).</w:t>
                            </w:r>
                          </w:p>
                          <w:p w14:paraId="401BBA9B"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Confirm the identity and concerns/ issues/ expectations of stakeholders.</w:t>
                            </w:r>
                          </w:p>
                          <w:p w14:paraId="02D2B3F0"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Familiarise yourself with the Department’s tools used to identify, analyse and manage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FBD8D" id="Text Box 45" o:spid="_x0000_s1048" type="#_x0000_t202" style="position:absolute;margin-left:146.05pt;margin-top:26.95pt;width:366.15pt;height:6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" fillcolor="#f2f2f2" strokecolor="#00b0f0" strokeweight="1pt">
                <v:path arrowok="t"/>
                <v:textbox>
                  <w:txbxContent>
                    <w:p w14:paraId="279F54F5"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Decide the scope of the activity, including the goals and objectives.</w:t>
                      </w:r>
                    </w:p>
                    <w:p w14:paraId="268B1119"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Ascertain the internal and external environment (see PESTLE overleaf).</w:t>
                      </w:r>
                    </w:p>
                    <w:p w14:paraId="401BBA9B"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Confirm the identity and concerns/ issues/ expectations of stakeholders.</w:t>
                      </w:r>
                    </w:p>
                    <w:p w14:paraId="02D2B3F0" w14:textId="77777777" w:rsidR="009325AC" w:rsidRPr="00462EE5" w:rsidRDefault="009325AC" w:rsidP="009325AC">
                      <w:pPr>
                        <w:pStyle w:val="ListParagraph"/>
                        <w:numPr>
                          <w:ilvl w:val="0"/>
                          <w:numId w:val="61"/>
                        </w:numPr>
                        <w:spacing w:line="259" w:lineRule="auto"/>
                        <w:rPr>
                          <w:rFonts w:ascii="Calibri Light" w:hAnsi="Calibri Light" w:cs="Calibri Light"/>
                          <w:color w:val="000000"/>
                          <w:sz w:val="18"/>
                          <w:szCs w:val="18"/>
                          <w:lang w:val="en-US"/>
                        </w:rPr>
                      </w:pPr>
                      <w:r w:rsidRPr="00462EE5">
                        <w:rPr>
                          <w:rFonts w:ascii="Calibri Light" w:hAnsi="Calibri Light" w:cs="Calibri Light"/>
                          <w:color w:val="000000"/>
                          <w:sz w:val="18"/>
                          <w:szCs w:val="18"/>
                          <w:lang w:val="en-US"/>
                        </w:rPr>
                        <w:t>Familiarise yourself with the Department’s tools used to identify, analyse and manage risk.</w:t>
                      </w:r>
                    </w:p>
                  </w:txbxContent>
                </v:textbox>
              </v:shape>
            </w:pict>
          </mc:Fallback>
        </mc:AlternateContent>
      </w:r>
      <w:r w:rsidRPr="00F95DF0">
        <w:rPr>
          <w:rFonts w:cs="Calibri"/>
          <w:b/>
        </w:rPr>
        <w:tab/>
      </w:r>
    </w:p>
    <w:p w14:paraId="250837F2" w14:textId="1E906CA1" w:rsidR="009325AC" w:rsidRPr="00A63224" w:rsidRDefault="009325AC" w:rsidP="007917C6">
      <w:pPr>
        <w:rPr>
          <w:rFonts w:asciiTheme="minorHAnsi" w:hAnsiTheme="minorHAnsi" w:cstheme="minorHAnsi"/>
        </w:rPr>
        <w:sectPr w:rsidR="009325AC" w:rsidRPr="00A63224" w:rsidSect="00190D2C">
          <w:pgSz w:w="16839" w:h="23814" w:code="8"/>
          <w:pgMar w:top="1134" w:right="1701" w:bottom="1134" w:left="1701" w:header="709" w:footer="57" w:gutter="0"/>
          <w:cols w:space="708"/>
          <w:docGrid w:linePitch="326"/>
        </w:sectPr>
      </w:pPr>
      <w:r w:rsidRPr="009950F6">
        <w:rPr>
          <w:noProof/>
        </w:rPr>
        <w:drawing>
          <wp:anchor distT="0" distB="0" distL="114300" distR="114300" simplePos="0" relativeHeight="251662336" behindDoc="0" locked="0" layoutInCell="1" allowOverlap="1" wp14:anchorId="62D8AFE9" wp14:editId="08D4AADE">
            <wp:simplePos x="1083212" y="907366"/>
            <wp:positionH relativeFrom="margin">
              <wp:align>right</wp:align>
            </wp:positionH>
            <wp:positionV relativeFrom="margin">
              <wp:align>top</wp:align>
            </wp:positionV>
            <wp:extent cx="2075180" cy="541655"/>
            <wp:effectExtent l="0" t="0" r="0" b="0"/>
            <wp:wrapSquare wrapText="bothSides"/>
            <wp:docPr id="11" name="Picture 11" descr="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dugate.eduweb.vic.gov.au/newsevents/featstories/PublishingImages/VICGOV_EDUCATION_LOGO_GOV_BLUE.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75180" cy="541655"/>
                    </a:xfrm>
                    <a:prstGeom prst="rect">
                      <a:avLst/>
                    </a:prstGeom>
                    <a:noFill/>
                    <a:ln>
                      <a:noFill/>
                    </a:ln>
                  </pic:spPr>
                </pic:pic>
              </a:graphicData>
            </a:graphic>
          </wp:anchor>
        </w:drawing>
      </w:r>
    </w:p>
    <w:p w14:paraId="4756F2B0" w14:textId="77777777" w:rsidR="007917C6" w:rsidRPr="00A63224" w:rsidRDefault="007917C6" w:rsidP="007917C6">
      <w:pPr>
        <w:widowControl w:val="0"/>
        <w:pBdr>
          <w:top w:val="single" w:sz="4" w:space="1" w:color="auto"/>
          <w:left w:val="single" w:sz="4" w:space="4" w:color="auto"/>
          <w:bottom w:val="single" w:sz="4" w:space="1" w:color="auto"/>
          <w:right w:val="single" w:sz="4" w:space="4" w:color="auto"/>
        </w:pBdr>
        <w:shd w:val="clear" w:color="auto" w:fill="4F6228"/>
        <w:autoSpaceDE w:val="0"/>
        <w:autoSpaceDN w:val="0"/>
        <w:adjustRightInd w:val="0"/>
        <w:jc w:val="center"/>
        <w:rPr>
          <w:rFonts w:asciiTheme="minorHAnsi" w:hAnsiTheme="minorHAnsi" w:cstheme="minorHAnsi"/>
          <w:color w:val="FFFFFF"/>
        </w:rPr>
      </w:pPr>
      <w:r w:rsidRPr="00A63224">
        <w:rPr>
          <w:rFonts w:asciiTheme="minorHAnsi" w:hAnsiTheme="minorHAnsi" w:cstheme="minorHAnsi"/>
          <w:b/>
          <w:bCs/>
          <w:color w:val="FFFFFF"/>
          <w:sz w:val="28"/>
          <w:szCs w:val="28"/>
        </w:rPr>
        <w:lastRenderedPageBreak/>
        <w:t>DET Risk Management Framework - Assessment Tools</w:t>
      </w:r>
    </w:p>
    <w:p w14:paraId="6DA9377B"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color w:val="4F6228"/>
          <w:sz w:val="22"/>
          <w:szCs w:val="22"/>
        </w:rPr>
      </w:pPr>
      <w:r w:rsidRPr="00A63224">
        <w:rPr>
          <w:rFonts w:asciiTheme="minorHAnsi" w:hAnsiTheme="minorHAnsi" w:cstheme="minorHAnsi"/>
          <w:b/>
          <w:bCs/>
          <w:color w:val="4F6228"/>
          <w:sz w:val="22"/>
          <w:szCs w:val="22"/>
        </w:rPr>
        <w:t xml:space="preserve">Consequence Criteria: </w:t>
      </w:r>
      <w:r w:rsidRPr="00A63224">
        <w:rPr>
          <w:rFonts w:asciiTheme="minorHAnsi" w:hAnsiTheme="minorHAnsi" w:cstheme="minorHAnsi"/>
          <w:color w:val="4F6228"/>
          <w:sz w:val="22"/>
          <w:szCs w:val="22"/>
        </w:rPr>
        <w:t>This guide provides indicative terms against which the significance of risk is evaluated.</w:t>
      </w:r>
    </w:p>
    <w:tbl>
      <w:tblPr>
        <w:tblW w:w="15453" w:type="dxa"/>
        <w:tblCellMar>
          <w:left w:w="0" w:type="dxa"/>
          <w:right w:w="0" w:type="dxa"/>
        </w:tblCellMar>
        <w:tblLook w:val="0420" w:firstRow="1" w:lastRow="0" w:firstColumn="0" w:lastColumn="0" w:noHBand="0" w:noVBand="1"/>
      </w:tblPr>
      <w:tblGrid>
        <w:gridCol w:w="1379"/>
        <w:gridCol w:w="2309"/>
        <w:gridCol w:w="2410"/>
        <w:gridCol w:w="2268"/>
        <w:gridCol w:w="2410"/>
        <w:gridCol w:w="2409"/>
        <w:gridCol w:w="2268"/>
      </w:tblGrid>
      <w:tr w:rsidR="007917C6" w:rsidRPr="00523CB1" w14:paraId="03DAD57F" w14:textId="77777777" w:rsidTr="00190D2C">
        <w:trPr>
          <w:trHeight w:val="317"/>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0FC258F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Descriptor</w:t>
            </w:r>
          </w:p>
        </w:tc>
        <w:tc>
          <w:tcPr>
            <w:tcW w:w="23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2DDB587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Student Outcomes</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2DCABAF"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Wellbeing and Safety</w:t>
            </w:r>
          </w:p>
        </w:tc>
        <w:tc>
          <w:tcPr>
            <w:tcW w:w="226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76B34119"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Finance</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5D544D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Reputation</w:t>
            </w:r>
          </w:p>
        </w:tc>
        <w:tc>
          <w:tcPr>
            <w:tcW w:w="24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tcPr>
          <w:p w14:paraId="71BE76D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76923C"/>
            <w:vAlign w:val="center"/>
          </w:tcPr>
          <w:p w14:paraId="32E12F28"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Strategic</w:t>
            </w:r>
          </w:p>
        </w:tc>
      </w:tr>
      <w:tr w:rsidR="007917C6" w:rsidRPr="00523CB1" w14:paraId="64C8191C" w14:textId="77777777" w:rsidTr="00190D2C">
        <w:trPr>
          <w:trHeight w:val="551"/>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7D3D12F1"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Insignificant</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0CB564"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can be met with workarounds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1979153"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injury requiring no first aid or 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EAEE861"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Small loss that can be absorbed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15B92A"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Internal impact (no external impact)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076D57A1"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School operations continue with slight interruptions to normal activities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8C76706" w14:textId="77777777" w:rsidR="007917C6" w:rsidRPr="00A63224" w:rsidRDefault="007917C6" w:rsidP="009325AC">
            <w:pPr>
              <w:widowControl w:val="0"/>
              <w:numPr>
                <w:ilvl w:val="0"/>
                <w:numId w:val="2"/>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Goals, targets and key improvement strategies can be delivered with inconsequential impacts</w:t>
            </w:r>
          </w:p>
        </w:tc>
      </w:tr>
      <w:tr w:rsidR="007917C6" w:rsidRPr="00523CB1" w14:paraId="27955734" w14:textId="77777777" w:rsidTr="00190D2C">
        <w:trPr>
          <w:trHeight w:val="576"/>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6B782F65"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Minor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BF28EE"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achieved but below targets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C921A63"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first aid</w:t>
            </w:r>
          </w:p>
          <w:p w14:paraId="1C0B1F69"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71C0B1A5"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‘consumable’ assets,</w:t>
            </w:r>
          </w:p>
          <w:p w14:paraId="086BF11E"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&lt; 2% deviation from budget</w:t>
            </w:r>
          </w:p>
          <w:p w14:paraId="300DCE36"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fraud possible</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ACBDF1"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local community media</w:t>
            </w:r>
          </w:p>
          <w:p w14:paraId="29FF959A"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Short term stakeholder dissatisfaction  / comment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1B009F"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Some school operations disrupted</w:t>
            </w:r>
          </w:p>
          <w:p w14:paraId="1FF3BF23"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Minor workarounds return school to normal operations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4F8605A" w14:textId="77777777" w:rsidR="007917C6" w:rsidRPr="00A63224" w:rsidRDefault="007917C6" w:rsidP="009325AC">
            <w:pPr>
              <w:widowControl w:val="0"/>
              <w:numPr>
                <w:ilvl w:val="0"/>
                <w:numId w:val="2"/>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Minor workaround need to be implemented to deliver the SSP goals, targets and key improvement strategies</w:t>
            </w:r>
          </w:p>
        </w:tc>
      </w:tr>
      <w:tr w:rsidR="007917C6" w:rsidRPr="00523CB1" w14:paraId="21DBD10C" w14:textId="77777777" w:rsidTr="00190D2C">
        <w:trPr>
          <w:trHeight w:val="790"/>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273F3F0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Moderate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62DBC5"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Students’ overall levels of Literacy and Numeracy static</w:t>
            </w:r>
          </w:p>
          <w:p w14:paraId="2B95ECAF"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Increasing truancy</w:t>
            </w:r>
          </w:p>
          <w:p w14:paraId="31A5C06E"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Partial achievement of targeted pathways and transition</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ED4010C"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medical attention</w:t>
            </w:r>
          </w:p>
          <w:p w14:paraId="6638EEF7"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professional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134701E"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assets</w:t>
            </w:r>
          </w:p>
          <w:p w14:paraId="43BE0870"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2% - 5% deviation from budget</w:t>
            </w:r>
          </w:p>
          <w:p w14:paraId="6C568CD9"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management letter</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664AB5"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scrutiny  e.g. VAGO</w:t>
            </w:r>
          </w:p>
          <w:p w14:paraId="224CCE8F"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state media comment</w:t>
            </w:r>
          </w:p>
          <w:p w14:paraId="779CFE64"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impacted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5CD8363E"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Key school operations temporarily disrupted</w:t>
            </w:r>
          </w:p>
          <w:p w14:paraId="6DA5C25C"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leadership team meets to return school to normal 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B1E3B76" w14:textId="77777777" w:rsidR="007917C6" w:rsidRPr="00A63224" w:rsidRDefault="007917C6" w:rsidP="009325AC">
            <w:pPr>
              <w:widowControl w:val="0"/>
              <w:numPr>
                <w:ilvl w:val="0"/>
                <w:numId w:val="2"/>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Constant consultation with key stakeholders needs to be maintained to deliver the SSP goals, targets and key improvement strategies</w:t>
            </w:r>
          </w:p>
        </w:tc>
      </w:tr>
      <w:tr w:rsidR="007917C6" w:rsidRPr="00523CB1" w14:paraId="5790854E" w14:textId="77777777" w:rsidTr="00190D2C">
        <w:trPr>
          <w:trHeight w:val="685"/>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08EF6F29"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Major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883B67"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targeted improvements not achieved</w:t>
            </w:r>
          </w:p>
          <w:p w14:paraId="595BD182"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Partial achievement of targeted learning outcomes </w:t>
            </w:r>
          </w:p>
          <w:p w14:paraId="32814211"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dissatisfaction with access to pathways / transitions</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3D057DA"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hospital admission</w:t>
            </w:r>
          </w:p>
          <w:p w14:paraId="0AC6F93A"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ongoing clinical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0E53CDEF"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significant assets</w:t>
            </w:r>
          </w:p>
          <w:p w14:paraId="40101594"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6% - 15% deviation from budget</w:t>
            </w:r>
          </w:p>
          <w:p w14:paraId="44189ABE"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qualification on accounts</w:t>
            </w:r>
          </w:p>
          <w:p w14:paraId="7EF54BE7"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High end fraud committed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6DD7CD"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investigation</w:t>
            </w:r>
          </w:p>
          <w:p w14:paraId="47FCA91E"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national media</w:t>
            </w:r>
          </w:p>
          <w:p w14:paraId="42F0AEFA"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tenuous</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267586D0"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Whole of school operations disrupted</w:t>
            </w:r>
          </w:p>
          <w:p w14:paraId="05C192D0"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Assistance sought from Regional Office</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E29E058" w14:textId="77777777" w:rsidR="007917C6" w:rsidRPr="00A63224" w:rsidRDefault="007917C6" w:rsidP="009325AC">
            <w:pPr>
              <w:widowControl w:val="0"/>
              <w:numPr>
                <w:ilvl w:val="0"/>
                <w:numId w:val="2"/>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Significant adjustment to resource allocation and service delivery required to deliver SSP goals, targets and key improvement strategies</w:t>
            </w:r>
          </w:p>
        </w:tc>
      </w:tr>
      <w:tr w:rsidR="007917C6" w:rsidRPr="00523CB1" w14:paraId="2A798BA2" w14:textId="77777777" w:rsidTr="00190D2C">
        <w:trPr>
          <w:trHeight w:val="584"/>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tcPr>
          <w:p w14:paraId="5E56EC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Severe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7BE0104"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Literacy and Numeracy decline</w:t>
            </w:r>
          </w:p>
          <w:p w14:paraId="5F39D2D7"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engagement and connectedness to the school and their peers is very poor</w:t>
            </w:r>
          </w:p>
          <w:p w14:paraId="485A5A85"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Declining number of student options for pathways and transitions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4F870B"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Fatality or permanent disability</w:t>
            </w:r>
          </w:p>
          <w:p w14:paraId="7EFC8BF5"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extensive clinical support for multiple individuals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3992237A"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key assets</w:t>
            </w:r>
          </w:p>
          <w:p w14:paraId="3667C155"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&gt;15 % deviation from budget</w:t>
            </w:r>
          </w:p>
          <w:p w14:paraId="4570B4B1"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Systemic and high value fraud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FD0C9D6"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Commission of inquiry</w:t>
            </w:r>
          </w:p>
          <w:p w14:paraId="57DBE0EC"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front page headlines</w:t>
            </w:r>
          </w:p>
          <w:p w14:paraId="295090D5"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irretrievably damaged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12D0FFB7"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Normal school operations cease</w:t>
            </w:r>
          </w:p>
          <w:p w14:paraId="76EEDC21"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evacuated</w:t>
            </w:r>
          </w:p>
          <w:p w14:paraId="447FD739" w14:textId="77777777" w:rsidR="007917C6" w:rsidRPr="00A63224" w:rsidRDefault="007917C6" w:rsidP="009325AC">
            <w:pPr>
              <w:widowControl w:val="0"/>
              <w:numPr>
                <w:ilvl w:val="0"/>
                <w:numId w:val="2"/>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Regional Office notified</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77707BA6" w14:textId="77777777" w:rsidR="007917C6" w:rsidRPr="00A63224" w:rsidRDefault="007917C6" w:rsidP="009325AC">
            <w:pPr>
              <w:widowControl w:val="0"/>
              <w:numPr>
                <w:ilvl w:val="0"/>
                <w:numId w:val="2"/>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SSP goals, targets and key improvement strategies cannot be delivered</w:t>
            </w:r>
          </w:p>
          <w:p w14:paraId="31447642" w14:textId="77777777" w:rsidR="007917C6" w:rsidRPr="00A63224" w:rsidRDefault="007917C6" w:rsidP="009325AC">
            <w:pPr>
              <w:widowControl w:val="0"/>
              <w:numPr>
                <w:ilvl w:val="0"/>
                <w:numId w:val="2"/>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Changes need to be made to the SSP</w:t>
            </w:r>
          </w:p>
        </w:tc>
      </w:tr>
    </w:tbl>
    <w:p w14:paraId="13EE8E89"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Likelihood Criteria: </w:t>
      </w:r>
      <w:r w:rsidRPr="00A63224">
        <w:rPr>
          <w:rFonts w:asciiTheme="minorHAnsi" w:hAnsiTheme="minorHAnsi" w:cstheme="minorHAnsi"/>
          <w:bCs/>
          <w:color w:val="4F6228"/>
          <w:sz w:val="22"/>
          <w:szCs w:val="22"/>
        </w:rPr>
        <w:t>This guide provides the indicative terms against which the probability of a risk event occurrence is evaluated.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666"/>
        <w:gridCol w:w="2524"/>
        <w:gridCol w:w="2945"/>
        <w:gridCol w:w="4767"/>
      </w:tblGrid>
      <w:tr w:rsidR="007917C6" w:rsidRPr="00523CB1" w14:paraId="0F307D3C" w14:textId="77777777" w:rsidTr="00190D2C">
        <w:trPr>
          <w:trHeight w:val="283"/>
        </w:trPr>
        <w:tc>
          <w:tcPr>
            <w:tcW w:w="2235" w:type="dxa"/>
            <w:shd w:val="clear" w:color="auto" w:fill="76923C"/>
          </w:tcPr>
          <w:p w14:paraId="41DED897" w14:textId="06D4DC8F" w:rsidR="007917C6" w:rsidRPr="00A63224" w:rsidRDefault="007917C6" w:rsidP="00190D2C">
            <w:pPr>
              <w:widowControl w:val="0"/>
              <w:autoSpaceDE w:val="0"/>
              <w:autoSpaceDN w:val="0"/>
              <w:adjustRightInd w:val="0"/>
              <w:ind w:left="119" w:hanging="181"/>
              <w:jc w:val="center"/>
              <w:rPr>
                <w:rFonts w:asciiTheme="minorHAnsi" w:hAnsiTheme="minorHAnsi" w:cstheme="minorHAnsi"/>
              </w:rPr>
            </w:pPr>
            <w:r w:rsidRPr="00A63224">
              <w:rPr>
                <w:rFonts w:asciiTheme="minorHAnsi" w:hAnsiTheme="minorHAnsi" w:cstheme="minorHAnsi"/>
                <w:b/>
                <w:color w:val="FFFFFF"/>
                <w:sz w:val="20"/>
                <w:szCs w:val="20"/>
              </w:rPr>
              <w:t>Descriptor</w:t>
            </w:r>
          </w:p>
        </w:tc>
        <w:tc>
          <w:tcPr>
            <w:tcW w:w="2693" w:type="dxa"/>
            <w:shd w:val="clear" w:color="auto" w:fill="76923C"/>
          </w:tcPr>
          <w:p w14:paraId="1D27E2E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Description</w:t>
            </w:r>
          </w:p>
        </w:tc>
        <w:tc>
          <w:tcPr>
            <w:tcW w:w="2551" w:type="dxa"/>
            <w:shd w:val="clear" w:color="auto" w:fill="76923C"/>
          </w:tcPr>
          <w:p w14:paraId="1E37E3A0"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w:t>
            </w:r>
          </w:p>
        </w:tc>
        <w:tc>
          <w:tcPr>
            <w:tcW w:w="2976" w:type="dxa"/>
            <w:shd w:val="clear" w:color="auto" w:fill="76923C"/>
          </w:tcPr>
          <w:p w14:paraId="61243DB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Frequency</w:t>
            </w:r>
          </w:p>
        </w:tc>
        <w:tc>
          <w:tcPr>
            <w:tcW w:w="4821" w:type="dxa"/>
            <w:vMerge w:val="restart"/>
            <w:shd w:val="clear" w:color="auto" w:fill="FFFFFF"/>
          </w:tcPr>
          <w:p w14:paraId="465FEE4B"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p>
          <w:p w14:paraId="69458D28"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r w:rsidRPr="00A63224">
              <w:rPr>
                <w:rFonts w:asciiTheme="minorHAnsi" w:hAnsiTheme="minorHAnsi" w:cstheme="minorHAnsi"/>
                <w:sz w:val="18"/>
                <w:szCs w:val="18"/>
              </w:rPr>
              <w:t>Note:</w:t>
            </w:r>
          </w:p>
          <w:p w14:paraId="2C453689" w14:textId="77777777" w:rsidR="007917C6" w:rsidRPr="00A63224" w:rsidRDefault="007917C6" w:rsidP="009325AC">
            <w:pPr>
              <w:widowControl w:val="0"/>
              <w:numPr>
                <w:ilvl w:val="0"/>
                <w:numId w:val="3"/>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Likelihood Criteria</w:t>
            </w:r>
            <w:r w:rsidRPr="00A63224">
              <w:rPr>
                <w:rFonts w:asciiTheme="minorHAnsi" w:hAnsiTheme="minorHAnsi" w:cstheme="minorHAnsi"/>
                <w:i/>
                <w:iCs/>
                <w:sz w:val="20"/>
                <w:szCs w:val="20"/>
              </w:rPr>
              <w:t xml:space="preserve"> refers to the likelihood of the consequence descriptor you have selected i.e. the likelihood of a ‘major’ consequence.</w:t>
            </w:r>
          </w:p>
          <w:p w14:paraId="7649FB09" w14:textId="77777777" w:rsidR="007917C6" w:rsidRPr="00A63224" w:rsidRDefault="007917C6" w:rsidP="009325AC">
            <w:pPr>
              <w:widowControl w:val="0"/>
              <w:numPr>
                <w:ilvl w:val="0"/>
                <w:numId w:val="3"/>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Indicative Frequency</w:t>
            </w:r>
            <w:r w:rsidRPr="00A63224">
              <w:rPr>
                <w:rFonts w:asciiTheme="minorHAnsi" w:hAnsiTheme="minorHAnsi" w:cstheme="minorHAnsi"/>
                <w:i/>
                <w:iCs/>
                <w:sz w:val="20"/>
                <w:szCs w:val="20"/>
              </w:rPr>
              <w:t xml:space="preserve"> may not be relevant when assessing risks related to repeated activities, or when objectives are to be delivered over discrete periods of time. It should not be the sole basis for assessment.</w:t>
            </w:r>
          </w:p>
        </w:tc>
      </w:tr>
      <w:tr w:rsidR="007917C6" w:rsidRPr="00523CB1" w14:paraId="138D57CE" w14:textId="77777777" w:rsidTr="00190D2C">
        <w:trPr>
          <w:trHeight w:val="413"/>
        </w:trPr>
        <w:tc>
          <w:tcPr>
            <w:tcW w:w="2235" w:type="dxa"/>
            <w:shd w:val="clear" w:color="auto" w:fill="76923C"/>
            <w:vAlign w:val="center"/>
          </w:tcPr>
          <w:p w14:paraId="52412F1A"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Almost Certain</w:t>
            </w:r>
          </w:p>
        </w:tc>
        <w:tc>
          <w:tcPr>
            <w:tcW w:w="2693" w:type="dxa"/>
            <w:shd w:val="clear" w:color="auto" w:fill="auto"/>
            <w:vAlign w:val="center"/>
          </w:tcPr>
          <w:p w14:paraId="29B8DD27"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Expected to occur</w:t>
            </w:r>
          </w:p>
        </w:tc>
        <w:tc>
          <w:tcPr>
            <w:tcW w:w="2551" w:type="dxa"/>
            <w:shd w:val="clear" w:color="auto" w:fill="auto"/>
            <w:vAlign w:val="center"/>
          </w:tcPr>
          <w:p w14:paraId="3408D971"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&gt;95%</w:t>
            </w:r>
          </w:p>
        </w:tc>
        <w:tc>
          <w:tcPr>
            <w:tcW w:w="2976" w:type="dxa"/>
            <w:shd w:val="clear" w:color="auto" w:fill="auto"/>
            <w:vAlign w:val="center"/>
          </w:tcPr>
          <w:p w14:paraId="528A875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Multiple times in the next year</w:t>
            </w:r>
          </w:p>
        </w:tc>
        <w:tc>
          <w:tcPr>
            <w:tcW w:w="4821" w:type="dxa"/>
            <w:vMerge/>
            <w:shd w:val="clear" w:color="auto" w:fill="FFFFFF"/>
          </w:tcPr>
          <w:p w14:paraId="2776CC6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77A3FAC" w14:textId="77777777" w:rsidTr="00190D2C">
        <w:trPr>
          <w:trHeight w:val="406"/>
        </w:trPr>
        <w:tc>
          <w:tcPr>
            <w:tcW w:w="2235" w:type="dxa"/>
            <w:shd w:val="clear" w:color="auto" w:fill="76923C"/>
            <w:vAlign w:val="center"/>
          </w:tcPr>
          <w:p w14:paraId="306E2406"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Likely</w:t>
            </w:r>
          </w:p>
        </w:tc>
        <w:tc>
          <w:tcPr>
            <w:tcW w:w="2693" w:type="dxa"/>
            <w:shd w:val="clear" w:color="auto" w:fill="auto"/>
            <w:vAlign w:val="center"/>
          </w:tcPr>
          <w:p w14:paraId="0C68B7C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Probably will occur (no surprise)</w:t>
            </w:r>
          </w:p>
        </w:tc>
        <w:tc>
          <w:tcPr>
            <w:tcW w:w="2551" w:type="dxa"/>
            <w:shd w:val="clear" w:color="auto" w:fill="auto"/>
            <w:vAlign w:val="center"/>
          </w:tcPr>
          <w:p w14:paraId="285EE63F" w14:textId="77777777" w:rsidR="007917C6" w:rsidRPr="00A63224" w:rsidRDefault="007917C6" w:rsidP="00190D2C">
            <w:pPr>
              <w:jc w:val="center"/>
              <w:rPr>
                <w:rFonts w:asciiTheme="minorHAnsi" w:hAnsiTheme="minorHAnsi" w:cstheme="minorHAnsi"/>
                <w:sz w:val="18"/>
                <w:szCs w:val="18"/>
              </w:rPr>
            </w:pPr>
            <w:r w:rsidRPr="00A63224">
              <w:rPr>
                <w:rFonts w:asciiTheme="minorHAnsi" w:hAnsiTheme="minorHAnsi" w:cstheme="minorHAnsi"/>
                <w:sz w:val="18"/>
                <w:szCs w:val="18"/>
              </w:rPr>
              <w:t>66-95%</w:t>
            </w:r>
          </w:p>
        </w:tc>
        <w:tc>
          <w:tcPr>
            <w:tcW w:w="2976" w:type="dxa"/>
            <w:shd w:val="clear" w:color="auto" w:fill="auto"/>
            <w:vAlign w:val="center"/>
          </w:tcPr>
          <w:p w14:paraId="5BB3C505" w14:textId="77777777" w:rsidR="007917C6" w:rsidRPr="00A63224" w:rsidRDefault="007917C6" w:rsidP="00190D2C">
            <w:pPr>
              <w:rPr>
                <w:rFonts w:asciiTheme="minorHAnsi" w:hAnsiTheme="minorHAnsi" w:cstheme="minorHAnsi"/>
                <w:sz w:val="18"/>
                <w:szCs w:val="18"/>
              </w:rPr>
            </w:pPr>
            <w:r w:rsidRPr="00A63224">
              <w:rPr>
                <w:rFonts w:asciiTheme="minorHAnsi" w:hAnsiTheme="minorHAnsi" w:cstheme="minorHAnsi"/>
                <w:sz w:val="18"/>
                <w:szCs w:val="18"/>
              </w:rPr>
              <w:t>At least once in the next year</w:t>
            </w:r>
          </w:p>
        </w:tc>
        <w:tc>
          <w:tcPr>
            <w:tcW w:w="4821" w:type="dxa"/>
            <w:vMerge/>
            <w:shd w:val="clear" w:color="auto" w:fill="FFFFFF"/>
          </w:tcPr>
          <w:p w14:paraId="1A9A2B42" w14:textId="77777777" w:rsidR="007917C6" w:rsidRPr="00A63224" w:rsidRDefault="007917C6" w:rsidP="00190D2C">
            <w:pPr>
              <w:rPr>
                <w:rFonts w:asciiTheme="minorHAnsi" w:hAnsiTheme="minorHAnsi" w:cstheme="minorHAnsi"/>
                <w:sz w:val="18"/>
                <w:szCs w:val="18"/>
              </w:rPr>
            </w:pPr>
          </w:p>
        </w:tc>
      </w:tr>
      <w:tr w:rsidR="007917C6" w:rsidRPr="00523CB1" w14:paraId="1E863656" w14:textId="77777777" w:rsidTr="00190D2C">
        <w:trPr>
          <w:trHeight w:val="384"/>
        </w:trPr>
        <w:tc>
          <w:tcPr>
            <w:tcW w:w="2235" w:type="dxa"/>
            <w:shd w:val="clear" w:color="auto" w:fill="76923C"/>
            <w:vAlign w:val="center"/>
          </w:tcPr>
          <w:p w14:paraId="17E961E8"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Possible</w:t>
            </w:r>
          </w:p>
        </w:tc>
        <w:tc>
          <w:tcPr>
            <w:tcW w:w="2693" w:type="dxa"/>
            <w:shd w:val="clear" w:color="auto" w:fill="auto"/>
            <w:vAlign w:val="center"/>
          </w:tcPr>
          <w:p w14:paraId="6F5DD28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occur at some stage</w:t>
            </w:r>
          </w:p>
        </w:tc>
        <w:tc>
          <w:tcPr>
            <w:tcW w:w="2551" w:type="dxa"/>
            <w:shd w:val="clear" w:color="auto" w:fill="auto"/>
            <w:vAlign w:val="center"/>
          </w:tcPr>
          <w:p w14:paraId="7D6174CD"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26-65%</w:t>
            </w:r>
          </w:p>
        </w:tc>
        <w:tc>
          <w:tcPr>
            <w:tcW w:w="2976" w:type="dxa"/>
            <w:shd w:val="clear" w:color="auto" w:fill="auto"/>
            <w:vAlign w:val="center"/>
          </w:tcPr>
          <w:p w14:paraId="1ECAE9DD"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3 years</w:t>
            </w:r>
          </w:p>
        </w:tc>
        <w:tc>
          <w:tcPr>
            <w:tcW w:w="4821" w:type="dxa"/>
            <w:vMerge/>
            <w:shd w:val="clear" w:color="auto" w:fill="FFFFFF"/>
          </w:tcPr>
          <w:p w14:paraId="697A93D5"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BE42E91" w14:textId="77777777" w:rsidTr="00190D2C">
        <w:trPr>
          <w:trHeight w:val="404"/>
        </w:trPr>
        <w:tc>
          <w:tcPr>
            <w:tcW w:w="2235" w:type="dxa"/>
            <w:shd w:val="clear" w:color="auto" w:fill="76923C"/>
            <w:vAlign w:val="center"/>
          </w:tcPr>
          <w:p w14:paraId="1DDF40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Unlikely</w:t>
            </w:r>
          </w:p>
        </w:tc>
        <w:tc>
          <w:tcPr>
            <w:tcW w:w="2693" w:type="dxa"/>
            <w:shd w:val="clear" w:color="auto" w:fill="auto"/>
            <w:vAlign w:val="center"/>
          </w:tcPr>
          <w:p w14:paraId="18BC741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Would be surprising if it occurred</w:t>
            </w:r>
          </w:p>
        </w:tc>
        <w:tc>
          <w:tcPr>
            <w:tcW w:w="2551" w:type="dxa"/>
            <w:shd w:val="clear" w:color="auto" w:fill="auto"/>
            <w:vAlign w:val="center"/>
          </w:tcPr>
          <w:p w14:paraId="10BE2412"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5-25%</w:t>
            </w:r>
          </w:p>
        </w:tc>
        <w:tc>
          <w:tcPr>
            <w:tcW w:w="2976" w:type="dxa"/>
            <w:shd w:val="clear" w:color="auto" w:fill="auto"/>
            <w:vAlign w:val="center"/>
          </w:tcPr>
          <w:p w14:paraId="697A833B"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5 years</w:t>
            </w:r>
          </w:p>
        </w:tc>
        <w:tc>
          <w:tcPr>
            <w:tcW w:w="4821" w:type="dxa"/>
            <w:vMerge/>
            <w:shd w:val="clear" w:color="auto" w:fill="FFFFFF"/>
          </w:tcPr>
          <w:p w14:paraId="1C094D38"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3DA3EA7B" w14:textId="77777777" w:rsidTr="00190D2C">
        <w:trPr>
          <w:trHeight w:val="422"/>
        </w:trPr>
        <w:tc>
          <w:tcPr>
            <w:tcW w:w="2235" w:type="dxa"/>
            <w:shd w:val="clear" w:color="auto" w:fill="76923C"/>
            <w:vAlign w:val="center"/>
          </w:tcPr>
          <w:p w14:paraId="6BDB469E"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Rare</w:t>
            </w:r>
          </w:p>
        </w:tc>
        <w:tc>
          <w:tcPr>
            <w:tcW w:w="2693" w:type="dxa"/>
            <w:shd w:val="clear" w:color="auto" w:fill="auto"/>
            <w:vAlign w:val="center"/>
          </w:tcPr>
          <w:p w14:paraId="56310259"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never occur</w:t>
            </w:r>
          </w:p>
        </w:tc>
        <w:tc>
          <w:tcPr>
            <w:tcW w:w="2551" w:type="dxa"/>
            <w:shd w:val="clear" w:color="auto" w:fill="auto"/>
            <w:vAlign w:val="center"/>
          </w:tcPr>
          <w:p w14:paraId="3134005A"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&lt;5%</w:t>
            </w:r>
          </w:p>
        </w:tc>
        <w:tc>
          <w:tcPr>
            <w:tcW w:w="2976" w:type="dxa"/>
            <w:shd w:val="clear" w:color="auto" w:fill="auto"/>
            <w:vAlign w:val="center"/>
          </w:tcPr>
          <w:p w14:paraId="32FE456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10 years</w:t>
            </w:r>
          </w:p>
        </w:tc>
        <w:tc>
          <w:tcPr>
            <w:tcW w:w="4821" w:type="dxa"/>
            <w:vMerge/>
            <w:shd w:val="clear" w:color="auto" w:fill="FFFFFF"/>
          </w:tcPr>
          <w:p w14:paraId="5FB8550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bl>
    <w:p w14:paraId="546735D7"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DET’s Control Effectiveness: </w:t>
      </w:r>
      <w:r w:rsidRPr="00A63224">
        <w:rPr>
          <w:rFonts w:asciiTheme="minorHAnsi" w:hAnsiTheme="minorHAnsi" w:cstheme="minorHAnsi"/>
          <w:bCs/>
          <w:color w:val="4F6228"/>
          <w:sz w:val="22"/>
          <w:szCs w:val="22"/>
        </w:rPr>
        <w:t>Indicates the self-assessment of control effectiveness.</w:t>
      </w:r>
      <w:r w:rsidRPr="00A63224">
        <w:rPr>
          <w:rFonts w:asciiTheme="minorHAnsi" w:hAnsiTheme="minorHAnsi" w:cstheme="minorHAnsi"/>
          <w:b/>
          <w:bCs/>
          <w:color w:val="4F6228"/>
          <w:sz w:val="22"/>
          <w:szCs w:val="22"/>
        </w:rPr>
        <w:t xml:space="preserve"> </w:t>
      </w:r>
    </w:p>
    <w:tbl>
      <w:tblPr>
        <w:tblW w:w="12489" w:type="dxa"/>
        <w:tblInd w:w="93" w:type="dxa"/>
        <w:tblLook w:val="04A0" w:firstRow="1" w:lastRow="0" w:firstColumn="1" w:lastColumn="0" w:noHBand="0" w:noVBand="1"/>
      </w:tblPr>
      <w:tblGrid>
        <w:gridCol w:w="1480"/>
        <w:gridCol w:w="11009"/>
      </w:tblGrid>
      <w:tr w:rsidR="007917C6" w:rsidRPr="00523CB1" w14:paraId="3102D443" w14:textId="77777777" w:rsidTr="00190D2C">
        <w:trPr>
          <w:trHeight w:val="489"/>
        </w:trPr>
        <w:tc>
          <w:tcPr>
            <w:tcW w:w="12489" w:type="dxa"/>
            <w:gridSpan w:val="2"/>
            <w:tcBorders>
              <w:top w:val="single" w:sz="4" w:space="0" w:color="auto"/>
              <w:left w:val="single" w:sz="8" w:space="0" w:color="auto"/>
              <w:bottom w:val="single" w:sz="4" w:space="0" w:color="auto"/>
              <w:right w:val="single" w:sz="8" w:space="0" w:color="auto"/>
            </w:tcBorders>
            <w:shd w:val="clear" w:color="auto" w:fill="76923C"/>
            <w:vAlign w:val="center"/>
            <w:hideMark/>
          </w:tcPr>
          <w:p w14:paraId="16896C0C" w14:textId="77777777" w:rsidR="007917C6" w:rsidRPr="00A63224" w:rsidRDefault="007917C6" w:rsidP="00190D2C">
            <w:pPr>
              <w:rPr>
                <w:rFonts w:asciiTheme="minorHAnsi" w:hAnsiTheme="minorHAnsi" w:cstheme="minorHAnsi"/>
                <w:b/>
                <w:color w:val="000000"/>
                <w:sz w:val="20"/>
                <w:szCs w:val="20"/>
              </w:rPr>
            </w:pPr>
            <w:r w:rsidRPr="00A63224">
              <w:rPr>
                <w:rFonts w:asciiTheme="minorHAnsi" w:hAnsiTheme="minorHAnsi" w:cstheme="minorHAnsi"/>
                <w:b/>
                <w:color w:val="FFFFFF"/>
                <w:sz w:val="20"/>
                <w:szCs w:val="20"/>
              </w:rPr>
              <w:t>Controls Effectiveness Rating and Criteria</w:t>
            </w:r>
          </w:p>
        </w:tc>
      </w:tr>
      <w:tr w:rsidR="007917C6" w:rsidRPr="00523CB1" w14:paraId="728235B2" w14:textId="77777777" w:rsidTr="00190D2C">
        <w:trPr>
          <w:trHeight w:val="790"/>
        </w:trPr>
        <w:tc>
          <w:tcPr>
            <w:tcW w:w="1480" w:type="dxa"/>
            <w:tcBorders>
              <w:top w:val="nil"/>
              <w:left w:val="single" w:sz="8" w:space="0" w:color="auto"/>
              <w:bottom w:val="single" w:sz="4" w:space="0" w:color="auto"/>
              <w:right w:val="single" w:sz="4" w:space="0" w:color="auto"/>
            </w:tcBorders>
            <w:shd w:val="clear" w:color="auto" w:fill="FF0000"/>
            <w:vAlign w:val="center"/>
            <w:hideMark/>
          </w:tcPr>
          <w:p w14:paraId="5495E841"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Ineffective</w:t>
            </w:r>
          </w:p>
        </w:tc>
        <w:tc>
          <w:tcPr>
            <w:tcW w:w="11009" w:type="dxa"/>
            <w:tcBorders>
              <w:top w:val="nil"/>
              <w:left w:val="single" w:sz="4" w:space="0" w:color="auto"/>
              <w:bottom w:val="single" w:sz="4" w:space="0" w:color="auto"/>
              <w:right w:val="single" w:sz="8" w:space="0" w:color="auto"/>
            </w:tcBorders>
            <w:vAlign w:val="center"/>
            <w:hideMark/>
          </w:tcPr>
          <w:p w14:paraId="15FBDE42"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overall, is ineffective in addressing key causes and/or consequences.</w:t>
            </w:r>
          </w:p>
          <w:p w14:paraId="7A8A38E1"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does not exist (e.g. policies, procedures, etc.). </w:t>
            </w:r>
          </w:p>
          <w:p w14:paraId="23B504B4"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in operation or have not yet been implemented.</w:t>
            </w:r>
          </w:p>
        </w:tc>
      </w:tr>
      <w:tr w:rsidR="007917C6" w:rsidRPr="00523CB1" w14:paraId="43EDD243" w14:textId="77777777" w:rsidTr="00190D2C">
        <w:trPr>
          <w:trHeight w:val="858"/>
        </w:trPr>
        <w:tc>
          <w:tcPr>
            <w:tcW w:w="1480" w:type="dxa"/>
            <w:tcBorders>
              <w:top w:val="single" w:sz="4" w:space="0" w:color="auto"/>
              <w:left w:val="single" w:sz="8" w:space="0" w:color="auto"/>
              <w:bottom w:val="single" w:sz="4" w:space="0" w:color="auto"/>
              <w:right w:val="single" w:sz="4" w:space="0" w:color="auto"/>
            </w:tcBorders>
            <w:shd w:val="clear" w:color="auto" w:fill="FF9900"/>
            <w:vAlign w:val="center"/>
            <w:hideMark/>
          </w:tcPr>
          <w:p w14:paraId="0852D25F"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Needs Improvement</w:t>
            </w:r>
          </w:p>
        </w:tc>
        <w:tc>
          <w:tcPr>
            <w:tcW w:w="11009" w:type="dxa"/>
            <w:tcBorders>
              <w:top w:val="nil"/>
              <w:left w:val="single" w:sz="4" w:space="0" w:color="auto"/>
              <w:bottom w:val="single" w:sz="4" w:space="0" w:color="auto"/>
              <w:right w:val="single" w:sz="8" w:space="0" w:color="auto"/>
            </w:tcBorders>
            <w:vAlign w:val="center"/>
            <w:hideMark/>
          </w:tcPr>
          <w:p w14:paraId="6C5D3EC8"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only partially addresses key causes and/or consequences.</w:t>
            </w:r>
          </w:p>
          <w:p w14:paraId="503E684E"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(e.g. policies, procedures, etc.) are incomplete, unclear or inconsistent. </w:t>
            </w:r>
          </w:p>
          <w:p w14:paraId="053456AD"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operating consistently and/or effectively and have not been implemented in full.</w:t>
            </w:r>
          </w:p>
        </w:tc>
      </w:tr>
      <w:tr w:rsidR="007917C6" w:rsidRPr="00523CB1" w14:paraId="16F487C8" w14:textId="77777777" w:rsidTr="00190D2C">
        <w:trPr>
          <w:trHeight w:val="531"/>
        </w:trPr>
        <w:tc>
          <w:tcPr>
            <w:tcW w:w="1480" w:type="dxa"/>
            <w:tcBorders>
              <w:top w:val="single" w:sz="4" w:space="0" w:color="auto"/>
              <w:left w:val="single" w:sz="8" w:space="0" w:color="auto"/>
              <w:bottom w:val="single" w:sz="4" w:space="0" w:color="auto"/>
              <w:right w:val="single" w:sz="4" w:space="0" w:color="auto"/>
            </w:tcBorders>
            <w:shd w:val="clear" w:color="auto" w:fill="FFFF99"/>
            <w:vAlign w:val="center"/>
            <w:hideMark/>
          </w:tcPr>
          <w:p w14:paraId="15A81CA6"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Acceptable</w:t>
            </w:r>
          </w:p>
        </w:tc>
        <w:tc>
          <w:tcPr>
            <w:tcW w:w="11009" w:type="dxa"/>
            <w:tcBorders>
              <w:top w:val="nil"/>
              <w:left w:val="single" w:sz="4" w:space="0" w:color="auto"/>
              <w:bottom w:val="single" w:sz="4" w:space="0" w:color="auto"/>
              <w:right w:val="single" w:sz="8" w:space="0" w:color="auto"/>
            </w:tcBorders>
            <w:vAlign w:val="center"/>
            <w:hideMark/>
          </w:tcPr>
          <w:p w14:paraId="6D5FCAA5"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largely adequate and effective in addressing key causes and/or consequences.</w:t>
            </w:r>
          </w:p>
          <w:p w14:paraId="0EEDFA94"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but not proactively communicated to relevant stakeholders. </w:t>
            </w:r>
          </w:p>
          <w:p w14:paraId="5AB2C320"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largely operating in a satisfactory manner and are providing some level of assurance.</w:t>
            </w:r>
          </w:p>
        </w:tc>
      </w:tr>
      <w:tr w:rsidR="007917C6" w:rsidRPr="00523CB1" w14:paraId="2D4E0A0C" w14:textId="77777777" w:rsidTr="00190D2C">
        <w:trPr>
          <w:trHeight w:val="629"/>
        </w:trPr>
        <w:tc>
          <w:tcPr>
            <w:tcW w:w="1480" w:type="dxa"/>
            <w:tcBorders>
              <w:top w:val="single" w:sz="4" w:space="0" w:color="auto"/>
              <w:left w:val="single" w:sz="8" w:space="0" w:color="auto"/>
              <w:bottom w:val="single" w:sz="4" w:space="0" w:color="auto"/>
              <w:right w:val="single" w:sz="4" w:space="0" w:color="auto"/>
            </w:tcBorders>
            <w:shd w:val="clear" w:color="auto" w:fill="00B0F0"/>
            <w:vAlign w:val="center"/>
            <w:hideMark/>
          </w:tcPr>
          <w:p w14:paraId="3E09BF6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Effective</w:t>
            </w:r>
          </w:p>
        </w:tc>
        <w:tc>
          <w:tcPr>
            <w:tcW w:w="11009" w:type="dxa"/>
            <w:tcBorders>
              <w:top w:val="nil"/>
              <w:left w:val="single" w:sz="4" w:space="0" w:color="auto"/>
              <w:bottom w:val="single" w:sz="4" w:space="0" w:color="auto"/>
              <w:right w:val="single" w:sz="8" w:space="0" w:color="auto"/>
            </w:tcBorders>
            <w:vAlign w:val="center"/>
            <w:hideMark/>
          </w:tcPr>
          <w:p w14:paraId="16FF96CD"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adequate and effective in addressing the key causes and/or consequences.</w:t>
            </w:r>
          </w:p>
          <w:p w14:paraId="6648F08A"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and proactively communicated to relevant stakeholders. </w:t>
            </w:r>
          </w:p>
          <w:p w14:paraId="1740D592" w14:textId="77777777" w:rsidR="007917C6" w:rsidRPr="00A63224" w:rsidRDefault="007917C6" w:rsidP="009325AC">
            <w:pPr>
              <w:numPr>
                <w:ilvl w:val="0"/>
                <w:numId w:val="1"/>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overall, are operating effectively so as to manage the risk.</w:t>
            </w:r>
          </w:p>
        </w:tc>
      </w:tr>
    </w:tbl>
    <w:p w14:paraId="25E43731"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Risk Rating Matrix: </w:t>
      </w:r>
      <w:r w:rsidRPr="00A63224">
        <w:rPr>
          <w:rFonts w:asciiTheme="minorHAnsi" w:hAnsiTheme="minorHAnsi" w:cstheme="minorHAnsi"/>
          <w:bCs/>
          <w:color w:val="4F6228"/>
          <w:sz w:val="22"/>
          <w:szCs w:val="22"/>
        </w:rPr>
        <w:t>Used to combine consequence with likelihood to determine the overall level of risk.</w:t>
      </w:r>
    </w:p>
    <w:tbl>
      <w:tblPr>
        <w:tblW w:w="10788" w:type="dxa"/>
        <w:tblInd w:w="93" w:type="dxa"/>
        <w:tblLook w:val="04A0" w:firstRow="1" w:lastRow="0" w:firstColumn="1" w:lastColumn="0" w:noHBand="0" w:noVBand="1"/>
      </w:tblPr>
      <w:tblGrid>
        <w:gridCol w:w="473"/>
        <w:gridCol w:w="1577"/>
        <w:gridCol w:w="1801"/>
        <w:gridCol w:w="1699"/>
        <w:gridCol w:w="1699"/>
        <w:gridCol w:w="1840"/>
        <w:gridCol w:w="1699"/>
      </w:tblGrid>
      <w:tr w:rsidR="007917C6" w:rsidRPr="00523CB1" w14:paraId="69B4EC75" w14:textId="77777777" w:rsidTr="00190D2C">
        <w:trPr>
          <w:trHeight w:val="383"/>
        </w:trPr>
        <w:tc>
          <w:tcPr>
            <w:tcW w:w="2050"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14:paraId="3F261B8E"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Risk Rating Matrix</w:t>
            </w:r>
          </w:p>
          <w:p w14:paraId="33FBFEBD" w14:textId="77777777" w:rsidR="007917C6" w:rsidRPr="00A63224" w:rsidRDefault="007917C6" w:rsidP="00190D2C">
            <w:pPr>
              <w:rPr>
                <w:rFonts w:asciiTheme="minorHAnsi" w:hAnsiTheme="minorHAnsi" w:cstheme="minorHAnsi"/>
                <w:color w:val="FFFFFF"/>
                <w:sz w:val="20"/>
                <w:szCs w:val="20"/>
              </w:rPr>
            </w:pPr>
            <w:r w:rsidRPr="00A63224">
              <w:rPr>
                <w:rFonts w:asciiTheme="minorHAnsi" w:hAnsiTheme="minorHAnsi" w:cstheme="minorHAnsi"/>
                <w:color w:val="FFFFFF"/>
                <w:sz w:val="20"/>
                <w:szCs w:val="20"/>
              </w:rPr>
              <w:t> </w:t>
            </w:r>
          </w:p>
          <w:p w14:paraId="65685E91"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color w:val="FFFFFF"/>
                <w:sz w:val="20"/>
                <w:szCs w:val="20"/>
              </w:rPr>
              <w:t> </w:t>
            </w:r>
          </w:p>
        </w:tc>
        <w:tc>
          <w:tcPr>
            <w:tcW w:w="8738"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14:paraId="7000CC92"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Consequence</w:t>
            </w:r>
          </w:p>
        </w:tc>
      </w:tr>
      <w:tr w:rsidR="007917C6" w:rsidRPr="00523CB1" w14:paraId="3A4C86DF" w14:textId="77777777" w:rsidTr="00190D2C">
        <w:trPr>
          <w:trHeight w:val="267"/>
        </w:trPr>
        <w:tc>
          <w:tcPr>
            <w:tcW w:w="2050"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5CE0223D" w14:textId="77777777" w:rsidR="007917C6" w:rsidRPr="00A63224" w:rsidRDefault="007917C6" w:rsidP="00190D2C">
            <w:pPr>
              <w:rPr>
                <w:rFonts w:asciiTheme="minorHAnsi" w:hAnsiTheme="minorHAnsi" w:cstheme="minorHAnsi"/>
                <w:color w:val="FFFFFF"/>
                <w:sz w:val="20"/>
                <w:szCs w:val="20"/>
              </w:rPr>
            </w:pPr>
          </w:p>
        </w:tc>
        <w:tc>
          <w:tcPr>
            <w:tcW w:w="1801"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1D8E60E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Insignificant</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7A28DA47"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Minor</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0C4ADDDE"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Moderate</w:t>
            </w:r>
          </w:p>
        </w:tc>
        <w:tc>
          <w:tcPr>
            <w:tcW w:w="184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2F2E3BB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Major</w:t>
            </w:r>
          </w:p>
        </w:tc>
        <w:tc>
          <w:tcPr>
            <w:tcW w:w="1699"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1BB6439C"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Severe</w:t>
            </w:r>
          </w:p>
        </w:tc>
      </w:tr>
      <w:tr w:rsidR="007917C6" w:rsidRPr="00523CB1" w14:paraId="22FC5885" w14:textId="77777777" w:rsidTr="00190D2C">
        <w:trPr>
          <w:trHeight w:val="378"/>
        </w:trPr>
        <w:tc>
          <w:tcPr>
            <w:tcW w:w="473"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14:paraId="24DEF2A1"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Likelihood</w:t>
            </w: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180EC74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Almost Certain</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FEEE5F"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40B5941"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26BC29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B14181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CED9F1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5B10BC3"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45DCBE22"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4076F3B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Likely</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6FC93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87C6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0E6906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High</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3E2B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41A07F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6954CBEA"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341D210A"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89575F"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Possible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E9B01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14BD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B93666"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168AEE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w:t>
            </w:r>
            <w:r w:rsidRPr="00A63224">
              <w:rPr>
                <w:rFonts w:asciiTheme="minorHAnsi" w:hAnsiTheme="minorHAnsi" w:cstheme="minorHAnsi"/>
                <w:bCs/>
                <w:color w:val="000000"/>
                <w:w w:val="99"/>
                <w:sz w:val="18"/>
                <w:szCs w:val="18"/>
                <w:shd w:val="clear" w:color="auto" w:fill="F79646"/>
              </w:rPr>
              <w:t>i</w:t>
            </w:r>
            <w:r w:rsidRPr="00A63224">
              <w:rPr>
                <w:rFonts w:asciiTheme="minorHAnsi" w:hAnsiTheme="minorHAnsi" w:cstheme="minorHAnsi"/>
                <w:bCs/>
                <w:color w:val="000000"/>
                <w:w w:val="99"/>
                <w:sz w:val="18"/>
                <w:szCs w:val="18"/>
              </w:rPr>
              <w:t>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0B01E7"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2EE9932"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51FB768"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CC0418"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Unlikely</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C5FB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B4FA96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2F7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7F2D2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BF4A1C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r>
      <w:tr w:rsidR="007917C6" w:rsidRPr="00523CB1" w14:paraId="6AE1F12D" w14:textId="77777777" w:rsidTr="00190D2C">
        <w:trPr>
          <w:trHeight w:val="378"/>
        </w:trPr>
        <w:tc>
          <w:tcPr>
            <w:tcW w:w="473"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14:paraId="5677E775"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50F75A9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Rare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5BC3C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71759E"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6B9F23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5"/>
                <w:sz w:val="18"/>
                <w:szCs w:val="18"/>
              </w:rPr>
              <w:t>Low</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DC3D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9F71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r>
    </w:tbl>
    <w:p w14:paraId="78EE3D03"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66A78B0E"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448E98BD"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2D865FC8"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Acceptability Chart: </w:t>
      </w:r>
      <w:r w:rsidRPr="00A63224">
        <w:rPr>
          <w:rFonts w:asciiTheme="minorHAnsi" w:hAnsiTheme="minorHAnsi" w:cstheme="minorHAnsi"/>
          <w:bCs/>
          <w:color w:val="4F6228"/>
          <w:sz w:val="22"/>
          <w:szCs w:val="22"/>
        </w:rPr>
        <w:t>Used to decide whether the risk is acceptable, based on the rating calculated.</w:t>
      </w:r>
    </w:p>
    <w:tbl>
      <w:tblPr>
        <w:tblW w:w="13907" w:type="dxa"/>
        <w:tblInd w:w="93" w:type="dxa"/>
        <w:tblLook w:val="04A0" w:firstRow="1" w:lastRow="0" w:firstColumn="1" w:lastColumn="0" w:noHBand="0" w:noVBand="1"/>
      </w:tblPr>
      <w:tblGrid>
        <w:gridCol w:w="5969"/>
        <w:gridCol w:w="7938"/>
      </w:tblGrid>
      <w:tr w:rsidR="007917C6" w:rsidRPr="00523CB1" w14:paraId="3E097554" w14:textId="77777777" w:rsidTr="00190D2C">
        <w:trPr>
          <w:trHeight w:val="1082"/>
        </w:trPr>
        <w:tc>
          <w:tcPr>
            <w:tcW w:w="5969" w:type="dxa"/>
            <w:tcBorders>
              <w:top w:val="single" w:sz="8" w:space="0" w:color="auto"/>
              <w:left w:val="single" w:sz="8" w:space="0" w:color="auto"/>
              <w:bottom w:val="single" w:sz="4" w:space="0" w:color="auto"/>
              <w:right w:val="single" w:sz="4" w:space="0" w:color="auto"/>
            </w:tcBorders>
            <w:shd w:val="clear" w:color="auto" w:fill="FF0000"/>
            <w:vAlign w:val="center"/>
          </w:tcPr>
          <w:p w14:paraId="17153C52"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Extreme = Unacceptable</w:t>
            </w:r>
            <w:r w:rsidRPr="00A63224">
              <w:rPr>
                <w:rFonts w:asciiTheme="minorHAnsi" w:hAnsiTheme="minorHAnsi" w:cstheme="minorHAnsi"/>
                <w:b/>
                <w:bCs/>
                <w:color w:val="000000"/>
                <w:sz w:val="20"/>
                <w:szCs w:val="20"/>
              </w:rPr>
              <w:br/>
              <w:t>(must have Principal / School Council / Regional Office oversight)</w:t>
            </w:r>
          </w:p>
        </w:tc>
        <w:tc>
          <w:tcPr>
            <w:tcW w:w="7938" w:type="dxa"/>
            <w:tcBorders>
              <w:top w:val="single" w:sz="8" w:space="0" w:color="auto"/>
              <w:left w:val="nil"/>
              <w:bottom w:val="single" w:sz="4" w:space="0" w:color="auto"/>
              <w:right w:val="single" w:sz="8" w:space="0" w:color="auto"/>
            </w:tcBorders>
            <w:vAlign w:val="center"/>
          </w:tcPr>
          <w:p w14:paraId="24B7E644"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Immediately consider whether the activity associated with this risk should cease.  Any decision to continue exposure to this level of risk should be made at Principal / School Council / Regional Office level, be subject to the development of detailed treatments, on-going oversight and high level review.</w:t>
            </w:r>
          </w:p>
        </w:tc>
      </w:tr>
      <w:tr w:rsidR="007917C6" w:rsidRPr="00523CB1" w14:paraId="3BFF8F04" w14:textId="77777777" w:rsidTr="00190D2C">
        <w:trPr>
          <w:trHeight w:val="994"/>
        </w:trPr>
        <w:tc>
          <w:tcPr>
            <w:tcW w:w="5969" w:type="dxa"/>
            <w:tcBorders>
              <w:top w:val="nil"/>
              <w:left w:val="single" w:sz="8" w:space="0" w:color="auto"/>
              <w:bottom w:val="single" w:sz="4" w:space="0" w:color="auto"/>
              <w:right w:val="single" w:sz="4" w:space="0" w:color="auto"/>
            </w:tcBorders>
            <w:shd w:val="clear" w:color="auto" w:fill="FF9900"/>
            <w:vAlign w:val="center"/>
          </w:tcPr>
          <w:p w14:paraId="0BE6DA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 xml:space="preserve">High = Tolerable </w:t>
            </w:r>
            <w:r w:rsidRPr="00A63224">
              <w:rPr>
                <w:rFonts w:asciiTheme="minorHAnsi" w:hAnsiTheme="minorHAnsi" w:cstheme="minorHAnsi"/>
                <w:b/>
                <w:bCs/>
                <w:color w:val="000000"/>
                <w:sz w:val="20"/>
                <w:szCs w:val="20"/>
              </w:rPr>
              <w:br/>
              <w:t>(with ongoing Principal Class Officer review)</w:t>
            </w:r>
          </w:p>
        </w:tc>
        <w:tc>
          <w:tcPr>
            <w:tcW w:w="7938" w:type="dxa"/>
            <w:tcBorders>
              <w:top w:val="nil"/>
              <w:left w:val="nil"/>
              <w:bottom w:val="single" w:sz="4" w:space="0" w:color="auto"/>
              <w:right w:val="single" w:sz="8" w:space="0" w:color="auto"/>
            </w:tcBorders>
            <w:vAlign w:val="center"/>
          </w:tcPr>
          <w:p w14:paraId="326A8866"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Risk should be reduced by developing treatments.  It should be subject to on-going review to ensure controls remain effective, and the benefits balance against the risk. Escalation of this level of risk to Principal Class Officer level should occur.</w:t>
            </w:r>
          </w:p>
        </w:tc>
      </w:tr>
      <w:tr w:rsidR="007917C6" w:rsidRPr="00523CB1" w14:paraId="12D2153A" w14:textId="77777777" w:rsidTr="00190D2C">
        <w:trPr>
          <w:trHeight w:val="1109"/>
        </w:trPr>
        <w:tc>
          <w:tcPr>
            <w:tcW w:w="5969" w:type="dxa"/>
            <w:tcBorders>
              <w:top w:val="nil"/>
              <w:left w:val="single" w:sz="8" w:space="0" w:color="auto"/>
              <w:bottom w:val="single" w:sz="4" w:space="0" w:color="auto"/>
              <w:right w:val="single" w:sz="4" w:space="0" w:color="auto"/>
            </w:tcBorders>
            <w:shd w:val="clear" w:color="auto" w:fill="FFFF99"/>
            <w:vAlign w:val="center"/>
            <w:hideMark/>
          </w:tcPr>
          <w:p w14:paraId="561E5DC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Medium = Tolerable</w:t>
            </w:r>
            <w:r w:rsidRPr="00A63224">
              <w:rPr>
                <w:rFonts w:asciiTheme="minorHAnsi" w:hAnsiTheme="minorHAnsi" w:cstheme="minorHAnsi"/>
                <w:b/>
                <w:bCs/>
                <w:color w:val="000000"/>
                <w:sz w:val="20"/>
                <w:szCs w:val="20"/>
              </w:rPr>
              <w:br/>
              <w:t>(with frequent risk owner review)</w:t>
            </w:r>
          </w:p>
        </w:tc>
        <w:tc>
          <w:tcPr>
            <w:tcW w:w="7938" w:type="dxa"/>
            <w:tcBorders>
              <w:top w:val="nil"/>
              <w:left w:val="nil"/>
              <w:bottom w:val="single" w:sz="4" w:space="0" w:color="auto"/>
              <w:right w:val="single" w:sz="8" w:space="0" w:color="auto"/>
            </w:tcBorders>
            <w:vAlign w:val="center"/>
            <w:hideMark/>
          </w:tcPr>
          <w:p w14:paraId="65FF6BA9"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the risk may continue, provided it has been appropriately assessed and has been managed to as low as reasonably practicable. It should be subject to frequent review to ensure the risk analysis remains valid and the controls effective. Treatments to reduce the risk can be considered.</w:t>
            </w:r>
          </w:p>
        </w:tc>
      </w:tr>
      <w:tr w:rsidR="007917C6" w:rsidRPr="00523CB1" w14:paraId="3F0FF11B" w14:textId="77777777" w:rsidTr="00190D2C">
        <w:trPr>
          <w:trHeight w:val="841"/>
        </w:trPr>
        <w:tc>
          <w:tcPr>
            <w:tcW w:w="5969" w:type="dxa"/>
            <w:tcBorders>
              <w:top w:val="nil"/>
              <w:left w:val="single" w:sz="8" w:space="0" w:color="auto"/>
              <w:bottom w:val="single" w:sz="8" w:space="0" w:color="auto"/>
              <w:right w:val="single" w:sz="4" w:space="0" w:color="auto"/>
            </w:tcBorders>
            <w:shd w:val="clear" w:color="auto" w:fill="00B0F0"/>
            <w:vAlign w:val="center"/>
            <w:hideMark/>
          </w:tcPr>
          <w:p w14:paraId="20851B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lastRenderedPageBreak/>
              <w:t xml:space="preserve">Low = Acceptable </w:t>
            </w:r>
            <w:r w:rsidRPr="00A63224">
              <w:rPr>
                <w:rFonts w:asciiTheme="minorHAnsi" w:hAnsiTheme="minorHAnsi" w:cstheme="minorHAnsi"/>
                <w:b/>
                <w:bCs/>
                <w:color w:val="000000"/>
                <w:sz w:val="20"/>
                <w:szCs w:val="20"/>
              </w:rPr>
              <w:br/>
              <w:t>(with periodic review)</w:t>
            </w:r>
          </w:p>
        </w:tc>
        <w:tc>
          <w:tcPr>
            <w:tcW w:w="7938" w:type="dxa"/>
            <w:tcBorders>
              <w:top w:val="nil"/>
              <w:left w:val="nil"/>
              <w:bottom w:val="single" w:sz="8" w:space="0" w:color="auto"/>
              <w:right w:val="single" w:sz="8" w:space="0" w:color="auto"/>
            </w:tcBorders>
            <w:vAlign w:val="center"/>
            <w:hideMark/>
          </w:tcPr>
          <w:p w14:paraId="2D8E16DD"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this risk is acceptable, but is subject to periodic review to ensure it does not increase and current control effectiveness does not vary.</w:t>
            </w:r>
          </w:p>
        </w:tc>
      </w:tr>
    </w:tbl>
    <w:p w14:paraId="61A163F6" w14:textId="77777777" w:rsidR="00190D2C" w:rsidRPr="001B2495" w:rsidRDefault="00190D2C">
      <w:pPr>
        <w:rPr>
          <w:rFonts w:asciiTheme="minorHAnsi" w:hAnsiTheme="minorHAnsi" w:cstheme="minorHAnsi"/>
          <w:sz w:val="6"/>
          <w:szCs w:val="6"/>
        </w:rPr>
      </w:pPr>
    </w:p>
    <w:sectPr w:rsidR="00190D2C" w:rsidRPr="001B2495" w:rsidSect="00190D2C">
      <w:pgSz w:w="16839" w:h="23814" w:code="8"/>
      <w:pgMar w:top="397" w:right="993" w:bottom="442" w:left="720"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8B01" w14:textId="77777777" w:rsidR="002129B8" w:rsidRDefault="002129B8">
      <w:r>
        <w:separator/>
      </w:r>
    </w:p>
  </w:endnote>
  <w:endnote w:type="continuationSeparator" w:id="0">
    <w:p w14:paraId="72004217" w14:textId="77777777" w:rsidR="002129B8" w:rsidRDefault="0021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C235" w14:textId="411C3439" w:rsidR="002129B8" w:rsidRDefault="002129B8">
    <w:pPr>
      <w:pStyle w:val="Footer"/>
      <w:jc w:val="right"/>
    </w:pPr>
    <w:r>
      <w:fldChar w:fldCharType="begin"/>
    </w:r>
    <w:r>
      <w:instrText xml:space="preserve"> PAGE   \* MERGEFORMAT </w:instrText>
    </w:r>
    <w:r>
      <w:fldChar w:fldCharType="separate"/>
    </w:r>
    <w:r>
      <w:rPr>
        <w:noProof/>
      </w:rPr>
      <w:t>1</w:t>
    </w:r>
    <w:r>
      <w:rPr>
        <w:noProof/>
      </w:rPr>
      <w:fldChar w:fldCharType="end"/>
    </w:r>
  </w:p>
  <w:p w14:paraId="3821471E" w14:textId="77777777" w:rsidR="002129B8" w:rsidRPr="00D35423" w:rsidRDefault="002129B8" w:rsidP="00190D2C">
    <w:pPr>
      <w:pStyle w:val="Footer"/>
      <w:ind w:left="-426" w:right="-648"/>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CF0E" w14:textId="77777777" w:rsidR="002129B8" w:rsidRDefault="002129B8">
      <w:r>
        <w:separator/>
      </w:r>
    </w:p>
  </w:footnote>
  <w:footnote w:type="continuationSeparator" w:id="0">
    <w:p w14:paraId="1123A5DF" w14:textId="77777777" w:rsidR="002129B8" w:rsidRDefault="0021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DF"/>
    <w:multiLevelType w:val="hybridMultilevel"/>
    <w:tmpl w:val="133C3E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5E284E"/>
    <w:multiLevelType w:val="hybridMultilevel"/>
    <w:tmpl w:val="CDC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1144D"/>
    <w:multiLevelType w:val="hybridMultilevel"/>
    <w:tmpl w:val="FA3EB92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CA5DB5"/>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430E9"/>
    <w:multiLevelType w:val="hybridMultilevel"/>
    <w:tmpl w:val="461E5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2A4C8D"/>
    <w:multiLevelType w:val="hybridMultilevel"/>
    <w:tmpl w:val="F546F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04726D"/>
    <w:multiLevelType w:val="hybridMultilevel"/>
    <w:tmpl w:val="F6FA912A"/>
    <w:lvl w:ilvl="0" w:tplc="E6DE8F38">
      <w:start w:val="7"/>
      <w:numFmt w:val="decimal"/>
      <w:suff w:val="space"/>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B2797D"/>
    <w:multiLevelType w:val="hybridMultilevel"/>
    <w:tmpl w:val="EC7023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9C2AE1"/>
    <w:multiLevelType w:val="hybridMultilevel"/>
    <w:tmpl w:val="1588624A"/>
    <w:lvl w:ilvl="0" w:tplc="469656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6A6AEB"/>
    <w:multiLevelType w:val="hybridMultilevel"/>
    <w:tmpl w:val="EB001806"/>
    <w:lvl w:ilvl="0" w:tplc="9E5488CE">
      <w:start w:val="1"/>
      <w:numFmt w:val="bullet"/>
      <w:suff w:val="space"/>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6B01C63"/>
    <w:multiLevelType w:val="hybridMultilevel"/>
    <w:tmpl w:val="65480B0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840019"/>
    <w:multiLevelType w:val="hybridMultilevel"/>
    <w:tmpl w:val="BE460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302400"/>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DF33963"/>
    <w:multiLevelType w:val="hybridMultilevel"/>
    <w:tmpl w:val="C2523CF0"/>
    <w:lvl w:ilvl="0" w:tplc="6FCAF88C">
      <w:start w:val="13"/>
      <w:numFmt w:val="decimal"/>
      <w:suff w:val="space"/>
      <w:lvlText w:val="%1."/>
      <w:lvlJc w:val="left"/>
      <w:pPr>
        <w:ind w:left="284" w:hanging="284"/>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1425C9"/>
    <w:multiLevelType w:val="hybridMultilevel"/>
    <w:tmpl w:val="73D2E47A"/>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13930EB"/>
    <w:multiLevelType w:val="hybridMultilevel"/>
    <w:tmpl w:val="C6C64E5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8B6594"/>
    <w:multiLevelType w:val="hybridMultilevel"/>
    <w:tmpl w:val="F336EBF0"/>
    <w:lvl w:ilvl="0" w:tplc="11962EBA">
      <w:start w:val="5"/>
      <w:numFmt w:val="decimal"/>
      <w:suff w:val="space"/>
      <w:lvlText w:val="%1."/>
      <w:lvlJc w:val="left"/>
      <w:pPr>
        <w:ind w:left="360" w:hanging="360"/>
      </w:pPr>
      <w:rPr>
        <w:rFonts w:ascii="Calibr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506286"/>
    <w:multiLevelType w:val="hybridMultilevel"/>
    <w:tmpl w:val="ADF89928"/>
    <w:lvl w:ilvl="0" w:tplc="A4E21186">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63335CB"/>
    <w:multiLevelType w:val="hybridMultilevel"/>
    <w:tmpl w:val="409AA50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91022F"/>
    <w:multiLevelType w:val="hybridMultilevel"/>
    <w:tmpl w:val="45D4251E"/>
    <w:lvl w:ilvl="0" w:tplc="6B3C6E1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5A1558"/>
    <w:multiLevelType w:val="hybridMultilevel"/>
    <w:tmpl w:val="75ACC56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7825B6"/>
    <w:multiLevelType w:val="hybridMultilevel"/>
    <w:tmpl w:val="8EAC0814"/>
    <w:lvl w:ilvl="0" w:tplc="86E47A7E">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B1D28C3"/>
    <w:multiLevelType w:val="hybridMultilevel"/>
    <w:tmpl w:val="1C98759E"/>
    <w:lvl w:ilvl="0" w:tplc="0C9C0C0A">
      <w:start w:val="1"/>
      <w:numFmt w:val="bullet"/>
      <w:suff w:val="space"/>
      <w:lvlText w:val=""/>
      <w:lvlJc w:val="left"/>
      <w:pPr>
        <w:ind w:left="510" w:hanging="15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355A83"/>
    <w:multiLevelType w:val="hybridMultilevel"/>
    <w:tmpl w:val="17242576"/>
    <w:lvl w:ilvl="0" w:tplc="D3980A22">
      <w:start w:val="1"/>
      <w:numFmt w:val="decimal"/>
      <w:suff w:val="space"/>
      <w:lvlText w:val="%1."/>
      <w:lvlJc w:val="left"/>
      <w:pPr>
        <w:ind w:left="360" w:hanging="360"/>
      </w:pPr>
      <w:rPr>
        <w:rFonts w:ascii="Calibr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B56411D"/>
    <w:multiLevelType w:val="hybridMultilevel"/>
    <w:tmpl w:val="1D385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7663C4"/>
    <w:multiLevelType w:val="hybridMultilevel"/>
    <w:tmpl w:val="F91404BC"/>
    <w:lvl w:ilvl="0" w:tplc="06AE9B9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2F75F73"/>
    <w:multiLevelType w:val="hybridMultilevel"/>
    <w:tmpl w:val="08C273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A304D6"/>
    <w:multiLevelType w:val="hybridMultilevel"/>
    <w:tmpl w:val="46C2DB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4B135DF"/>
    <w:multiLevelType w:val="hybridMultilevel"/>
    <w:tmpl w:val="D5023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5262790"/>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770011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8B7147"/>
    <w:multiLevelType w:val="hybridMultilevel"/>
    <w:tmpl w:val="2514B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BE11CD"/>
    <w:multiLevelType w:val="hybridMultilevel"/>
    <w:tmpl w:val="B7BAF4DC"/>
    <w:lvl w:ilvl="0" w:tplc="0C09000F">
      <w:start w:val="1"/>
      <w:numFmt w:val="decimal"/>
      <w:lvlText w:val="%1."/>
      <w:lvlJc w:val="left"/>
      <w:pPr>
        <w:ind w:left="360" w:hanging="360"/>
      </w:pPr>
    </w:lvl>
    <w:lvl w:ilvl="1" w:tplc="3FAC1512">
      <w:start w:val="1"/>
      <w:numFmt w:val="lowerLetter"/>
      <w:lvlText w:val="%2."/>
      <w:lvlJc w:val="left"/>
      <w:pPr>
        <w:ind w:left="1080" w:hanging="360"/>
      </w:pPr>
      <w:rPr>
        <w:rFonts w:ascii="Calibri" w:hAnsi="Calibri" w:cs="Calibri" w:hint="default"/>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90F26E1"/>
    <w:multiLevelType w:val="hybridMultilevel"/>
    <w:tmpl w:val="63CE7640"/>
    <w:lvl w:ilvl="0" w:tplc="3294C412">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6806B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B0E3A89"/>
    <w:multiLevelType w:val="hybridMultilevel"/>
    <w:tmpl w:val="8DCE7A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C222E91"/>
    <w:multiLevelType w:val="hybridMultilevel"/>
    <w:tmpl w:val="E952B120"/>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FF56230"/>
    <w:multiLevelType w:val="hybridMultilevel"/>
    <w:tmpl w:val="473C2264"/>
    <w:lvl w:ilvl="0" w:tplc="259EA80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1F92842"/>
    <w:multiLevelType w:val="hybridMultilevel"/>
    <w:tmpl w:val="46349C8E"/>
    <w:lvl w:ilvl="0" w:tplc="3A0C5AF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1FC1B09"/>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600F56"/>
    <w:multiLevelType w:val="hybridMultilevel"/>
    <w:tmpl w:val="86BAF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3FA02FC"/>
    <w:multiLevelType w:val="hybridMultilevel"/>
    <w:tmpl w:val="48542974"/>
    <w:lvl w:ilvl="0" w:tplc="69E86C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300C1A"/>
    <w:multiLevelType w:val="hybridMultilevel"/>
    <w:tmpl w:val="C23AD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635173A"/>
    <w:multiLevelType w:val="hybridMultilevel"/>
    <w:tmpl w:val="18C813A4"/>
    <w:lvl w:ilvl="0" w:tplc="C06A3F9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48413684"/>
    <w:multiLevelType w:val="hybridMultilevel"/>
    <w:tmpl w:val="5D18D4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49A454B7"/>
    <w:multiLevelType w:val="hybridMultilevel"/>
    <w:tmpl w:val="50344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A416B71"/>
    <w:multiLevelType w:val="hybridMultilevel"/>
    <w:tmpl w:val="5E8EECB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DEC0F99"/>
    <w:multiLevelType w:val="hybridMultilevel"/>
    <w:tmpl w:val="29088F2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DFE46A6"/>
    <w:multiLevelType w:val="hybridMultilevel"/>
    <w:tmpl w:val="7CA657CE"/>
    <w:lvl w:ilvl="0" w:tplc="35E26FFC">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E084CEB"/>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4EF43F27"/>
    <w:multiLevelType w:val="hybridMultilevel"/>
    <w:tmpl w:val="3D4851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FD150D6"/>
    <w:multiLevelType w:val="hybridMultilevel"/>
    <w:tmpl w:val="C2885284"/>
    <w:lvl w:ilvl="0" w:tplc="259EA80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12A7364"/>
    <w:multiLevelType w:val="hybridMultilevel"/>
    <w:tmpl w:val="84E00FDA"/>
    <w:lvl w:ilvl="0" w:tplc="5786129E">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34B23BE"/>
    <w:multiLevelType w:val="hybridMultilevel"/>
    <w:tmpl w:val="140457EC"/>
    <w:lvl w:ilvl="0" w:tplc="079AF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3B934F4"/>
    <w:multiLevelType w:val="hybridMultilevel"/>
    <w:tmpl w:val="5A7849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45A4629"/>
    <w:multiLevelType w:val="hybridMultilevel"/>
    <w:tmpl w:val="9F9EDE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9666244"/>
    <w:multiLevelType w:val="hybridMultilevel"/>
    <w:tmpl w:val="525264F0"/>
    <w:lvl w:ilvl="0" w:tplc="94D63BC4">
      <w:start w:val="18"/>
      <w:numFmt w:val="decimal"/>
      <w:suff w:val="space"/>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97524DA"/>
    <w:multiLevelType w:val="hybridMultilevel"/>
    <w:tmpl w:val="EB5CC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9F25C54"/>
    <w:multiLevelType w:val="hybridMultilevel"/>
    <w:tmpl w:val="80246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A082BCE"/>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A7A483C"/>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AF6559C"/>
    <w:multiLevelType w:val="hybridMultilevel"/>
    <w:tmpl w:val="94C02B10"/>
    <w:lvl w:ilvl="0" w:tplc="F216B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643E5BE0"/>
    <w:multiLevelType w:val="hybridMultilevel"/>
    <w:tmpl w:val="66FEBD34"/>
    <w:lvl w:ilvl="0" w:tplc="54E8C210">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49B62BC"/>
    <w:multiLevelType w:val="hybridMultilevel"/>
    <w:tmpl w:val="03925C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54B2D2D"/>
    <w:multiLevelType w:val="hybridMultilevel"/>
    <w:tmpl w:val="A75635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62D0769"/>
    <w:multiLevelType w:val="hybridMultilevel"/>
    <w:tmpl w:val="160E9D28"/>
    <w:lvl w:ilvl="0" w:tplc="8D104AE6">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9121C86"/>
    <w:multiLevelType w:val="hybridMultilevel"/>
    <w:tmpl w:val="F3F24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6A436BEA"/>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6D6D3312"/>
    <w:multiLevelType w:val="hybridMultilevel"/>
    <w:tmpl w:val="CD4A3D9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E6150B7"/>
    <w:multiLevelType w:val="hybridMultilevel"/>
    <w:tmpl w:val="97BA44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ECB38E5"/>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FF9664C"/>
    <w:multiLevelType w:val="hybridMultilevel"/>
    <w:tmpl w:val="6A76B77A"/>
    <w:lvl w:ilvl="0" w:tplc="259EA80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10644FA"/>
    <w:multiLevelType w:val="hybridMultilevel"/>
    <w:tmpl w:val="EB5482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8CC0B68"/>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B096245"/>
    <w:multiLevelType w:val="hybridMultilevel"/>
    <w:tmpl w:val="7B5AB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B665953"/>
    <w:multiLevelType w:val="hybridMultilevel"/>
    <w:tmpl w:val="CF547BD4"/>
    <w:lvl w:ilvl="0" w:tplc="AEB4CAF4">
      <w:start w:val="6"/>
      <w:numFmt w:val="decimal"/>
      <w:suff w:val="space"/>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B676ACB"/>
    <w:multiLevelType w:val="hybridMultilevel"/>
    <w:tmpl w:val="FA5C39C0"/>
    <w:lvl w:ilvl="0" w:tplc="13702A7A">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7EE97F29"/>
    <w:multiLevelType w:val="hybridMultilevel"/>
    <w:tmpl w:val="2DACA246"/>
    <w:lvl w:ilvl="0" w:tplc="8AAA448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F4560AA"/>
    <w:multiLevelType w:val="hybridMultilevel"/>
    <w:tmpl w:val="43709678"/>
    <w:lvl w:ilvl="0" w:tplc="4F1E8530">
      <w:start w:val="1"/>
      <w:numFmt w:val="bullet"/>
      <w:suff w:val="space"/>
      <w:lvlText w:val=""/>
      <w:lvlJc w:val="left"/>
      <w:pPr>
        <w:ind w:left="720" w:hanging="5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5"/>
  </w:num>
  <w:num w:numId="4">
    <w:abstractNumId w:val="32"/>
  </w:num>
  <w:num w:numId="5">
    <w:abstractNumId w:val="68"/>
  </w:num>
  <w:num w:numId="6">
    <w:abstractNumId w:val="60"/>
  </w:num>
  <w:num w:numId="7">
    <w:abstractNumId w:val="30"/>
  </w:num>
  <w:num w:numId="8">
    <w:abstractNumId w:val="70"/>
  </w:num>
  <w:num w:numId="9">
    <w:abstractNumId w:val="2"/>
  </w:num>
  <w:num w:numId="10">
    <w:abstractNumId w:val="39"/>
  </w:num>
  <w:num w:numId="11">
    <w:abstractNumId w:val="3"/>
  </w:num>
  <w:num w:numId="12">
    <w:abstractNumId w:val="18"/>
  </w:num>
  <w:num w:numId="13">
    <w:abstractNumId w:val="53"/>
  </w:num>
  <w:num w:numId="14">
    <w:abstractNumId w:val="8"/>
  </w:num>
  <w:num w:numId="15">
    <w:abstractNumId w:val="61"/>
  </w:num>
  <w:num w:numId="16">
    <w:abstractNumId w:val="19"/>
  </w:num>
  <w:num w:numId="17">
    <w:abstractNumId w:val="73"/>
  </w:num>
  <w:num w:numId="18">
    <w:abstractNumId w:val="67"/>
  </w:num>
  <w:num w:numId="19">
    <w:abstractNumId w:val="42"/>
  </w:num>
  <w:num w:numId="20">
    <w:abstractNumId w:val="7"/>
  </w:num>
  <w:num w:numId="21">
    <w:abstractNumId w:val="5"/>
  </w:num>
  <w:num w:numId="22">
    <w:abstractNumId w:val="74"/>
  </w:num>
  <w:num w:numId="23">
    <w:abstractNumId w:val="72"/>
  </w:num>
  <w:num w:numId="24">
    <w:abstractNumId w:val="28"/>
  </w:num>
  <w:num w:numId="25">
    <w:abstractNumId w:val="64"/>
  </w:num>
  <w:num w:numId="26">
    <w:abstractNumId w:val="58"/>
  </w:num>
  <w:num w:numId="27">
    <w:abstractNumId w:val="45"/>
  </w:num>
  <w:num w:numId="28">
    <w:abstractNumId w:val="4"/>
  </w:num>
  <w:num w:numId="29">
    <w:abstractNumId w:val="12"/>
  </w:num>
  <w:num w:numId="30">
    <w:abstractNumId w:val="29"/>
  </w:num>
  <w:num w:numId="31">
    <w:abstractNumId w:val="34"/>
  </w:num>
  <w:num w:numId="32">
    <w:abstractNumId w:val="49"/>
  </w:num>
  <w:num w:numId="33">
    <w:abstractNumId w:val="36"/>
  </w:num>
  <w:num w:numId="34">
    <w:abstractNumId w:val="14"/>
  </w:num>
  <w:num w:numId="35">
    <w:abstractNumId w:val="65"/>
  </w:num>
  <w:num w:numId="36">
    <w:abstractNumId w:val="15"/>
  </w:num>
  <w:num w:numId="37">
    <w:abstractNumId w:val="26"/>
  </w:num>
  <w:num w:numId="38">
    <w:abstractNumId w:val="69"/>
  </w:num>
  <w:num w:numId="39">
    <w:abstractNumId w:val="63"/>
  </w:num>
  <w:num w:numId="40">
    <w:abstractNumId w:val="66"/>
  </w:num>
  <w:num w:numId="41">
    <w:abstractNumId w:val="27"/>
  </w:num>
  <w:num w:numId="42">
    <w:abstractNumId w:val="35"/>
  </w:num>
  <w:num w:numId="43">
    <w:abstractNumId w:val="59"/>
  </w:num>
  <w:num w:numId="44">
    <w:abstractNumId w:val="20"/>
  </w:num>
  <w:num w:numId="45">
    <w:abstractNumId w:val="10"/>
  </w:num>
  <w:num w:numId="46">
    <w:abstractNumId w:val="62"/>
  </w:num>
  <w:num w:numId="47">
    <w:abstractNumId w:val="40"/>
  </w:num>
  <w:num w:numId="48">
    <w:abstractNumId w:val="44"/>
  </w:num>
  <w:num w:numId="49">
    <w:abstractNumId w:val="54"/>
  </w:num>
  <w:num w:numId="50">
    <w:abstractNumId w:val="0"/>
  </w:num>
  <w:num w:numId="51">
    <w:abstractNumId w:val="55"/>
  </w:num>
  <w:num w:numId="52">
    <w:abstractNumId w:val="46"/>
  </w:num>
  <w:num w:numId="53">
    <w:abstractNumId w:val="47"/>
  </w:num>
  <w:num w:numId="54">
    <w:abstractNumId w:val="11"/>
  </w:num>
  <w:num w:numId="55">
    <w:abstractNumId w:val="21"/>
  </w:num>
  <w:num w:numId="56">
    <w:abstractNumId w:val="16"/>
  </w:num>
  <w:num w:numId="57">
    <w:abstractNumId w:val="6"/>
  </w:num>
  <w:num w:numId="58">
    <w:abstractNumId w:val="56"/>
  </w:num>
  <w:num w:numId="59">
    <w:abstractNumId w:val="9"/>
  </w:num>
  <w:num w:numId="60">
    <w:abstractNumId w:val="43"/>
  </w:num>
  <w:num w:numId="61">
    <w:abstractNumId w:val="23"/>
  </w:num>
  <w:num w:numId="62">
    <w:abstractNumId w:val="48"/>
  </w:num>
  <w:num w:numId="63">
    <w:abstractNumId w:val="75"/>
  </w:num>
  <w:num w:numId="64">
    <w:abstractNumId w:val="77"/>
  </w:num>
  <w:num w:numId="65">
    <w:abstractNumId w:val="17"/>
  </w:num>
  <w:num w:numId="66">
    <w:abstractNumId w:val="38"/>
  </w:num>
  <w:num w:numId="67">
    <w:abstractNumId w:val="52"/>
  </w:num>
  <w:num w:numId="68">
    <w:abstractNumId w:val="76"/>
  </w:num>
  <w:num w:numId="69">
    <w:abstractNumId w:val="22"/>
  </w:num>
  <w:num w:numId="70">
    <w:abstractNumId w:val="13"/>
  </w:num>
  <w:num w:numId="71">
    <w:abstractNumId w:val="78"/>
  </w:num>
  <w:num w:numId="72">
    <w:abstractNumId w:val="50"/>
  </w:num>
  <w:num w:numId="73">
    <w:abstractNumId w:val="41"/>
  </w:num>
  <w:num w:numId="74">
    <w:abstractNumId w:val="33"/>
  </w:num>
  <w:num w:numId="75">
    <w:abstractNumId w:val="24"/>
  </w:num>
  <w:num w:numId="76">
    <w:abstractNumId w:val="37"/>
  </w:num>
  <w:num w:numId="77">
    <w:abstractNumId w:val="71"/>
  </w:num>
  <w:num w:numId="78">
    <w:abstractNumId w:val="51"/>
  </w:num>
  <w:num w:numId="79">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TExM7IwMDE0MbBU0lEKTi0uzszPAykwrAUAV+j/KSwAAAA="/>
  </w:docVars>
  <w:rsids>
    <w:rsidRoot w:val="007917C6"/>
    <w:rsid w:val="00002937"/>
    <w:rsid w:val="00005807"/>
    <w:rsid w:val="000177CF"/>
    <w:rsid w:val="00020C2F"/>
    <w:rsid w:val="0003035D"/>
    <w:rsid w:val="00034CEA"/>
    <w:rsid w:val="000421CB"/>
    <w:rsid w:val="00045BB5"/>
    <w:rsid w:val="00063D28"/>
    <w:rsid w:val="00073248"/>
    <w:rsid w:val="00073357"/>
    <w:rsid w:val="00081E1E"/>
    <w:rsid w:val="00093BF6"/>
    <w:rsid w:val="000A424D"/>
    <w:rsid w:val="000A459F"/>
    <w:rsid w:val="000B2506"/>
    <w:rsid w:val="000B5CB6"/>
    <w:rsid w:val="000C0101"/>
    <w:rsid w:val="000C0BF5"/>
    <w:rsid w:val="000C1E35"/>
    <w:rsid w:val="000C2364"/>
    <w:rsid w:val="000C4AE1"/>
    <w:rsid w:val="000C602A"/>
    <w:rsid w:val="000D1091"/>
    <w:rsid w:val="000D1FAB"/>
    <w:rsid w:val="000D5B6E"/>
    <w:rsid w:val="000E1C67"/>
    <w:rsid w:val="000E252A"/>
    <w:rsid w:val="000E736E"/>
    <w:rsid w:val="0010357C"/>
    <w:rsid w:val="00105676"/>
    <w:rsid w:val="00105FA4"/>
    <w:rsid w:val="00110559"/>
    <w:rsid w:val="00114BD6"/>
    <w:rsid w:val="00116934"/>
    <w:rsid w:val="00121477"/>
    <w:rsid w:val="00123C03"/>
    <w:rsid w:val="0012624E"/>
    <w:rsid w:val="00132542"/>
    <w:rsid w:val="00142423"/>
    <w:rsid w:val="00144823"/>
    <w:rsid w:val="0015204B"/>
    <w:rsid w:val="001629FB"/>
    <w:rsid w:val="00163E84"/>
    <w:rsid w:val="001669B6"/>
    <w:rsid w:val="001737FA"/>
    <w:rsid w:val="00182C24"/>
    <w:rsid w:val="00185A46"/>
    <w:rsid w:val="00190D2C"/>
    <w:rsid w:val="00192EB0"/>
    <w:rsid w:val="001A1056"/>
    <w:rsid w:val="001A18BD"/>
    <w:rsid w:val="001A7557"/>
    <w:rsid w:val="001B2495"/>
    <w:rsid w:val="001B2BCB"/>
    <w:rsid w:val="001B7C9B"/>
    <w:rsid w:val="001C4221"/>
    <w:rsid w:val="001C4431"/>
    <w:rsid w:val="001F3019"/>
    <w:rsid w:val="00203702"/>
    <w:rsid w:val="00204F68"/>
    <w:rsid w:val="002107F1"/>
    <w:rsid w:val="002129B8"/>
    <w:rsid w:val="0025085E"/>
    <w:rsid w:val="00251F65"/>
    <w:rsid w:val="00252BCD"/>
    <w:rsid w:val="00266AC9"/>
    <w:rsid w:val="00270138"/>
    <w:rsid w:val="002727DD"/>
    <w:rsid w:val="00282D3E"/>
    <w:rsid w:val="00287C1A"/>
    <w:rsid w:val="002A2712"/>
    <w:rsid w:val="002A3778"/>
    <w:rsid w:val="002B778D"/>
    <w:rsid w:val="002C729D"/>
    <w:rsid w:val="002D5EBC"/>
    <w:rsid w:val="002E38D7"/>
    <w:rsid w:val="002F717D"/>
    <w:rsid w:val="003109CB"/>
    <w:rsid w:val="00310F5B"/>
    <w:rsid w:val="00313779"/>
    <w:rsid w:val="0031460F"/>
    <w:rsid w:val="00314D15"/>
    <w:rsid w:val="00317B5B"/>
    <w:rsid w:val="00326CF0"/>
    <w:rsid w:val="00335491"/>
    <w:rsid w:val="0033701C"/>
    <w:rsid w:val="003371D9"/>
    <w:rsid w:val="00342423"/>
    <w:rsid w:val="003454EC"/>
    <w:rsid w:val="00346D13"/>
    <w:rsid w:val="003513E2"/>
    <w:rsid w:val="00354137"/>
    <w:rsid w:val="003564E1"/>
    <w:rsid w:val="00361B64"/>
    <w:rsid w:val="00364FD4"/>
    <w:rsid w:val="0036676D"/>
    <w:rsid w:val="0037145F"/>
    <w:rsid w:val="00381912"/>
    <w:rsid w:val="00385B19"/>
    <w:rsid w:val="00390254"/>
    <w:rsid w:val="00397657"/>
    <w:rsid w:val="003A1321"/>
    <w:rsid w:val="003A1931"/>
    <w:rsid w:val="003A22AC"/>
    <w:rsid w:val="003B03A0"/>
    <w:rsid w:val="003B14CD"/>
    <w:rsid w:val="003B39C1"/>
    <w:rsid w:val="003C25DB"/>
    <w:rsid w:val="003C5981"/>
    <w:rsid w:val="003D1F97"/>
    <w:rsid w:val="003D29E9"/>
    <w:rsid w:val="003E253C"/>
    <w:rsid w:val="003E4259"/>
    <w:rsid w:val="003E5C73"/>
    <w:rsid w:val="003E6A7E"/>
    <w:rsid w:val="003F376C"/>
    <w:rsid w:val="003F63EA"/>
    <w:rsid w:val="003F7C00"/>
    <w:rsid w:val="0040168E"/>
    <w:rsid w:val="00412BC9"/>
    <w:rsid w:val="004173A9"/>
    <w:rsid w:val="00422D6B"/>
    <w:rsid w:val="0042376F"/>
    <w:rsid w:val="0044012F"/>
    <w:rsid w:val="00462E29"/>
    <w:rsid w:val="00463165"/>
    <w:rsid w:val="00463E2D"/>
    <w:rsid w:val="00465FD1"/>
    <w:rsid w:val="004700DF"/>
    <w:rsid w:val="00477C03"/>
    <w:rsid w:val="00480BD7"/>
    <w:rsid w:val="00482FE8"/>
    <w:rsid w:val="00493D88"/>
    <w:rsid w:val="00497AA5"/>
    <w:rsid w:val="004A4B02"/>
    <w:rsid w:val="004A7974"/>
    <w:rsid w:val="004B386C"/>
    <w:rsid w:val="004B3C90"/>
    <w:rsid w:val="004B45A5"/>
    <w:rsid w:val="004B631D"/>
    <w:rsid w:val="004D42B1"/>
    <w:rsid w:val="004E4981"/>
    <w:rsid w:val="004E77FC"/>
    <w:rsid w:val="00500B6B"/>
    <w:rsid w:val="005144F5"/>
    <w:rsid w:val="00515950"/>
    <w:rsid w:val="00523CB1"/>
    <w:rsid w:val="00524C2D"/>
    <w:rsid w:val="00531A9E"/>
    <w:rsid w:val="00536C91"/>
    <w:rsid w:val="005445A5"/>
    <w:rsid w:val="00545BE1"/>
    <w:rsid w:val="00556DF5"/>
    <w:rsid w:val="0055791F"/>
    <w:rsid w:val="00564D0A"/>
    <w:rsid w:val="00575E48"/>
    <w:rsid w:val="00590207"/>
    <w:rsid w:val="005933AD"/>
    <w:rsid w:val="005A1693"/>
    <w:rsid w:val="005A215C"/>
    <w:rsid w:val="005A3072"/>
    <w:rsid w:val="005A4D95"/>
    <w:rsid w:val="005B1088"/>
    <w:rsid w:val="005C1086"/>
    <w:rsid w:val="005E10AA"/>
    <w:rsid w:val="005E2AC1"/>
    <w:rsid w:val="005E528B"/>
    <w:rsid w:val="005F1671"/>
    <w:rsid w:val="00606CC0"/>
    <w:rsid w:val="00610CF0"/>
    <w:rsid w:val="0061665F"/>
    <w:rsid w:val="006177D5"/>
    <w:rsid w:val="006210E5"/>
    <w:rsid w:val="00633490"/>
    <w:rsid w:val="00636794"/>
    <w:rsid w:val="00642BC5"/>
    <w:rsid w:val="00646E17"/>
    <w:rsid w:val="00647082"/>
    <w:rsid w:val="00651436"/>
    <w:rsid w:val="006525B8"/>
    <w:rsid w:val="00657BF4"/>
    <w:rsid w:val="006636EA"/>
    <w:rsid w:val="00664506"/>
    <w:rsid w:val="00664AA3"/>
    <w:rsid w:val="00666428"/>
    <w:rsid w:val="00687A02"/>
    <w:rsid w:val="006A0CD2"/>
    <w:rsid w:val="006A1D4D"/>
    <w:rsid w:val="006A5169"/>
    <w:rsid w:val="006A6162"/>
    <w:rsid w:val="006B5B2D"/>
    <w:rsid w:val="006D142B"/>
    <w:rsid w:val="006D1A41"/>
    <w:rsid w:val="006E4651"/>
    <w:rsid w:val="006F2958"/>
    <w:rsid w:val="0070066C"/>
    <w:rsid w:val="00700A8F"/>
    <w:rsid w:val="00702412"/>
    <w:rsid w:val="00717178"/>
    <w:rsid w:val="00720FBC"/>
    <w:rsid w:val="00724CAF"/>
    <w:rsid w:val="00727F3A"/>
    <w:rsid w:val="00733DEC"/>
    <w:rsid w:val="00737039"/>
    <w:rsid w:val="00742853"/>
    <w:rsid w:val="00755899"/>
    <w:rsid w:val="00761718"/>
    <w:rsid w:val="00763067"/>
    <w:rsid w:val="00767092"/>
    <w:rsid w:val="007917C6"/>
    <w:rsid w:val="00793EFD"/>
    <w:rsid w:val="007A31F9"/>
    <w:rsid w:val="007C1B32"/>
    <w:rsid w:val="007C320F"/>
    <w:rsid w:val="007D0C49"/>
    <w:rsid w:val="007D2B78"/>
    <w:rsid w:val="007D6C5C"/>
    <w:rsid w:val="007D6CB2"/>
    <w:rsid w:val="007D70D2"/>
    <w:rsid w:val="007D7FEB"/>
    <w:rsid w:val="007E094A"/>
    <w:rsid w:val="007F30DE"/>
    <w:rsid w:val="007F3156"/>
    <w:rsid w:val="007F5793"/>
    <w:rsid w:val="00800665"/>
    <w:rsid w:val="0081131A"/>
    <w:rsid w:val="008227C5"/>
    <w:rsid w:val="00822C92"/>
    <w:rsid w:val="008254BB"/>
    <w:rsid w:val="00826736"/>
    <w:rsid w:val="0083197B"/>
    <w:rsid w:val="008367AA"/>
    <w:rsid w:val="00843D6D"/>
    <w:rsid w:val="00854A40"/>
    <w:rsid w:val="00855498"/>
    <w:rsid w:val="008624FD"/>
    <w:rsid w:val="00862927"/>
    <w:rsid w:val="00865195"/>
    <w:rsid w:val="008672E7"/>
    <w:rsid w:val="00867CBD"/>
    <w:rsid w:val="0088640D"/>
    <w:rsid w:val="00891D41"/>
    <w:rsid w:val="008A146B"/>
    <w:rsid w:val="008A1F53"/>
    <w:rsid w:val="008A3229"/>
    <w:rsid w:val="008B42E4"/>
    <w:rsid w:val="008C4361"/>
    <w:rsid w:val="008C4675"/>
    <w:rsid w:val="008C7207"/>
    <w:rsid w:val="008D5C94"/>
    <w:rsid w:val="008E1004"/>
    <w:rsid w:val="008E2C32"/>
    <w:rsid w:val="008E6FC8"/>
    <w:rsid w:val="008F16FE"/>
    <w:rsid w:val="008F207A"/>
    <w:rsid w:val="0090007E"/>
    <w:rsid w:val="00900A67"/>
    <w:rsid w:val="009067EA"/>
    <w:rsid w:val="00911FE1"/>
    <w:rsid w:val="00921ECA"/>
    <w:rsid w:val="00923C67"/>
    <w:rsid w:val="009256BC"/>
    <w:rsid w:val="009325AC"/>
    <w:rsid w:val="00934689"/>
    <w:rsid w:val="009352CC"/>
    <w:rsid w:val="009460B7"/>
    <w:rsid w:val="009577FC"/>
    <w:rsid w:val="00963C10"/>
    <w:rsid w:val="00970327"/>
    <w:rsid w:val="009758A4"/>
    <w:rsid w:val="0097626D"/>
    <w:rsid w:val="009844AA"/>
    <w:rsid w:val="009901AF"/>
    <w:rsid w:val="009A1642"/>
    <w:rsid w:val="009A4783"/>
    <w:rsid w:val="009B0067"/>
    <w:rsid w:val="009B1EF7"/>
    <w:rsid w:val="009B2177"/>
    <w:rsid w:val="009B24BC"/>
    <w:rsid w:val="009B6EE0"/>
    <w:rsid w:val="009C7B99"/>
    <w:rsid w:val="009D4043"/>
    <w:rsid w:val="009D4791"/>
    <w:rsid w:val="009D48F6"/>
    <w:rsid w:val="009D741B"/>
    <w:rsid w:val="009E5532"/>
    <w:rsid w:val="009E604C"/>
    <w:rsid w:val="009E60F1"/>
    <w:rsid w:val="009F6CF3"/>
    <w:rsid w:val="00A06528"/>
    <w:rsid w:val="00A11203"/>
    <w:rsid w:val="00A11B53"/>
    <w:rsid w:val="00A14E90"/>
    <w:rsid w:val="00A17EE5"/>
    <w:rsid w:val="00A23BFC"/>
    <w:rsid w:val="00A23CFC"/>
    <w:rsid w:val="00A47310"/>
    <w:rsid w:val="00A512F3"/>
    <w:rsid w:val="00A52F9E"/>
    <w:rsid w:val="00A57529"/>
    <w:rsid w:val="00A60846"/>
    <w:rsid w:val="00A63224"/>
    <w:rsid w:val="00A65B2D"/>
    <w:rsid w:val="00A669F7"/>
    <w:rsid w:val="00A7073D"/>
    <w:rsid w:val="00A72C78"/>
    <w:rsid w:val="00A80714"/>
    <w:rsid w:val="00A8133B"/>
    <w:rsid w:val="00A83830"/>
    <w:rsid w:val="00A860FC"/>
    <w:rsid w:val="00A86640"/>
    <w:rsid w:val="00A874DB"/>
    <w:rsid w:val="00A90B60"/>
    <w:rsid w:val="00AA2EB6"/>
    <w:rsid w:val="00AA48D5"/>
    <w:rsid w:val="00AB0357"/>
    <w:rsid w:val="00AB53A3"/>
    <w:rsid w:val="00AC58E8"/>
    <w:rsid w:val="00AC6E2F"/>
    <w:rsid w:val="00AD5735"/>
    <w:rsid w:val="00AD597A"/>
    <w:rsid w:val="00AD7BA2"/>
    <w:rsid w:val="00AE17CD"/>
    <w:rsid w:val="00AE7C7A"/>
    <w:rsid w:val="00AF0697"/>
    <w:rsid w:val="00AF251F"/>
    <w:rsid w:val="00AF70A1"/>
    <w:rsid w:val="00B011E0"/>
    <w:rsid w:val="00B0640D"/>
    <w:rsid w:val="00B11898"/>
    <w:rsid w:val="00B1590F"/>
    <w:rsid w:val="00B15D26"/>
    <w:rsid w:val="00B2208F"/>
    <w:rsid w:val="00B2427A"/>
    <w:rsid w:val="00B36079"/>
    <w:rsid w:val="00B4175B"/>
    <w:rsid w:val="00B423C6"/>
    <w:rsid w:val="00B535E8"/>
    <w:rsid w:val="00B61DAB"/>
    <w:rsid w:val="00B64C34"/>
    <w:rsid w:val="00B6612B"/>
    <w:rsid w:val="00B70CB9"/>
    <w:rsid w:val="00B72E42"/>
    <w:rsid w:val="00B86EBC"/>
    <w:rsid w:val="00B877F0"/>
    <w:rsid w:val="00BA2F17"/>
    <w:rsid w:val="00BA3C8E"/>
    <w:rsid w:val="00BB6A30"/>
    <w:rsid w:val="00BD07EF"/>
    <w:rsid w:val="00BD3075"/>
    <w:rsid w:val="00BD408B"/>
    <w:rsid w:val="00BD4F50"/>
    <w:rsid w:val="00BD7A22"/>
    <w:rsid w:val="00BE01B7"/>
    <w:rsid w:val="00BE0568"/>
    <w:rsid w:val="00BE081D"/>
    <w:rsid w:val="00BE4B47"/>
    <w:rsid w:val="00BE6ADE"/>
    <w:rsid w:val="00BF5BDD"/>
    <w:rsid w:val="00BF5F63"/>
    <w:rsid w:val="00BF6851"/>
    <w:rsid w:val="00BF6876"/>
    <w:rsid w:val="00C001E3"/>
    <w:rsid w:val="00C113C6"/>
    <w:rsid w:val="00C11581"/>
    <w:rsid w:val="00C11602"/>
    <w:rsid w:val="00C224C7"/>
    <w:rsid w:val="00C242A9"/>
    <w:rsid w:val="00C2440C"/>
    <w:rsid w:val="00C2614B"/>
    <w:rsid w:val="00C3311B"/>
    <w:rsid w:val="00C334FF"/>
    <w:rsid w:val="00C364BC"/>
    <w:rsid w:val="00C40C1D"/>
    <w:rsid w:val="00C41B13"/>
    <w:rsid w:val="00C42B29"/>
    <w:rsid w:val="00C47078"/>
    <w:rsid w:val="00C51445"/>
    <w:rsid w:val="00C605B1"/>
    <w:rsid w:val="00C62AC7"/>
    <w:rsid w:val="00C652E3"/>
    <w:rsid w:val="00C65323"/>
    <w:rsid w:val="00C6543C"/>
    <w:rsid w:val="00C7575D"/>
    <w:rsid w:val="00C77D73"/>
    <w:rsid w:val="00C81EBB"/>
    <w:rsid w:val="00C834B1"/>
    <w:rsid w:val="00C87965"/>
    <w:rsid w:val="00CA38B3"/>
    <w:rsid w:val="00CA53C3"/>
    <w:rsid w:val="00CB5681"/>
    <w:rsid w:val="00CB596F"/>
    <w:rsid w:val="00CC0AD4"/>
    <w:rsid w:val="00CC680B"/>
    <w:rsid w:val="00CD2FE6"/>
    <w:rsid w:val="00CD4BB2"/>
    <w:rsid w:val="00CD750A"/>
    <w:rsid w:val="00CE04C4"/>
    <w:rsid w:val="00CE5C3D"/>
    <w:rsid w:val="00CF242B"/>
    <w:rsid w:val="00D06047"/>
    <w:rsid w:val="00D13080"/>
    <w:rsid w:val="00D16EC1"/>
    <w:rsid w:val="00D20FC1"/>
    <w:rsid w:val="00D24337"/>
    <w:rsid w:val="00D40D30"/>
    <w:rsid w:val="00D43222"/>
    <w:rsid w:val="00D44227"/>
    <w:rsid w:val="00D53E59"/>
    <w:rsid w:val="00D664F9"/>
    <w:rsid w:val="00D74813"/>
    <w:rsid w:val="00D753BE"/>
    <w:rsid w:val="00D859F1"/>
    <w:rsid w:val="00D95E35"/>
    <w:rsid w:val="00D96553"/>
    <w:rsid w:val="00DB2090"/>
    <w:rsid w:val="00DB7035"/>
    <w:rsid w:val="00DB77BC"/>
    <w:rsid w:val="00DC2249"/>
    <w:rsid w:val="00DC5BF2"/>
    <w:rsid w:val="00DD2F8A"/>
    <w:rsid w:val="00DF0B20"/>
    <w:rsid w:val="00DF15C4"/>
    <w:rsid w:val="00DF2AF3"/>
    <w:rsid w:val="00DF3DBD"/>
    <w:rsid w:val="00DF4409"/>
    <w:rsid w:val="00E05992"/>
    <w:rsid w:val="00E05D18"/>
    <w:rsid w:val="00E138E5"/>
    <w:rsid w:val="00E14E34"/>
    <w:rsid w:val="00E152C7"/>
    <w:rsid w:val="00E20888"/>
    <w:rsid w:val="00E22284"/>
    <w:rsid w:val="00E22955"/>
    <w:rsid w:val="00E2499E"/>
    <w:rsid w:val="00E30062"/>
    <w:rsid w:val="00E3676D"/>
    <w:rsid w:val="00E41495"/>
    <w:rsid w:val="00E47194"/>
    <w:rsid w:val="00E54C6B"/>
    <w:rsid w:val="00E54C7D"/>
    <w:rsid w:val="00E57107"/>
    <w:rsid w:val="00E61AC5"/>
    <w:rsid w:val="00E659B4"/>
    <w:rsid w:val="00E66B43"/>
    <w:rsid w:val="00E732E6"/>
    <w:rsid w:val="00E7362C"/>
    <w:rsid w:val="00E73BD7"/>
    <w:rsid w:val="00E80B5C"/>
    <w:rsid w:val="00E910B6"/>
    <w:rsid w:val="00EA5346"/>
    <w:rsid w:val="00EB00A2"/>
    <w:rsid w:val="00EB30EE"/>
    <w:rsid w:val="00EB4F01"/>
    <w:rsid w:val="00EB5C48"/>
    <w:rsid w:val="00EB6CC1"/>
    <w:rsid w:val="00EC3E77"/>
    <w:rsid w:val="00ED0FC3"/>
    <w:rsid w:val="00EE0601"/>
    <w:rsid w:val="00F0097B"/>
    <w:rsid w:val="00F1278B"/>
    <w:rsid w:val="00F139E9"/>
    <w:rsid w:val="00F172B1"/>
    <w:rsid w:val="00F22C29"/>
    <w:rsid w:val="00F277B1"/>
    <w:rsid w:val="00F35EF8"/>
    <w:rsid w:val="00F41341"/>
    <w:rsid w:val="00F4560A"/>
    <w:rsid w:val="00F51983"/>
    <w:rsid w:val="00F53011"/>
    <w:rsid w:val="00F665DA"/>
    <w:rsid w:val="00F7392C"/>
    <w:rsid w:val="00F76014"/>
    <w:rsid w:val="00F8636F"/>
    <w:rsid w:val="00FA05A2"/>
    <w:rsid w:val="00FA3935"/>
    <w:rsid w:val="00FC3E3B"/>
    <w:rsid w:val="00FC6262"/>
    <w:rsid w:val="00FD2E00"/>
    <w:rsid w:val="00FD36F9"/>
    <w:rsid w:val="00FD7123"/>
    <w:rsid w:val="00FE0121"/>
    <w:rsid w:val="00FE06C9"/>
    <w:rsid w:val="00FF287C"/>
    <w:rsid w:val="00FF385E"/>
    <w:rsid w:val="00FF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DE8BD6"/>
  <w15:chartTrackingRefBased/>
  <w15:docId w15:val="{D85B4726-EB88-41D7-93FE-D89EDA6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C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541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C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7917C6"/>
    <w:pPr>
      <w:spacing w:after="160" w:line="240" w:lineRule="exact"/>
    </w:pPr>
    <w:rPr>
      <w:rFonts w:ascii="Tahoma" w:hAnsi="Tahoma" w:cs="Tahoma"/>
      <w:sz w:val="20"/>
      <w:szCs w:val="20"/>
      <w:lang w:val="en-US" w:eastAsia="en-US"/>
    </w:rPr>
  </w:style>
  <w:style w:type="paragraph" w:styleId="Header">
    <w:name w:val="header"/>
    <w:basedOn w:val="Normal"/>
    <w:link w:val="HeaderChar"/>
    <w:rsid w:val="007917C6"/>
    <w:pPr>
      <w:tabs>
        <w:tab w:val="center" w:pos="4320"/>
        <w:tab w:val="right" w:pos="8640"/>
      </w:tabs>
    </w:pPr>
  </w:style>
  <w:style w:type="character" w:customStyle="1" w:styleId="HeaderChar">
    <w:name w:val="Header Char"/>
    <w:basedOn w:val="DefaultParagraphFont"/>
    <w:link w:val="Header"/>
    <w:rsid w:val="007917C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7917C6"/>
    <w:pPr>
      <w:tabs>
        <w:tab w:val="center" w:pos="4320"/>
        <w:tab w:val="right" w:pos="8640"/>
      </w:tabs>
    </w:pPr>
  </w:style>
  <w:style w:type="character" w:customStyle="1" w:styleId="FooterChar">
    <w:name w:val="Footer Char"/>
    <w:basedOn w:val="DefaultParagraphFont"/>
    <w:link w:val="Footer"/>
    <w:uiPriority w:val="99"/>
    <w:rsid w:val="007917C6"/>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7917C6"/>
    <w:rPr>
      <w:rFonts w:ascii="Tahoma" w:hAnsi="Tahoma" w:cs="Tahoma"/>
      <w:sz w:val="16"/>
      <w:szCs w:val="16"/>
    </w:rPr>
  </w:style>
  <w:style w:type="character" w:customStyle="1" w:styleId="BalloonTextChar">
    <w:name w:val="Balloon Text Char"/>
    <w:basedOn w:val="DefaultParagraphFont"/>
    <w:link w:val="BalloonText"/>
    <w:semiHidden/>
    <w:rsid w:val="007917C6"/>
    <w:rPr>
      <w:rFonts w:ascii="Tahoma" w:eastAsia="Times New Roman" w:hAnsi="Tahoma" w:cs="Tahoma"/>
      <w:sz w:val="16"/>
      <w:szCs w:val="16"/>
      <w:lang w:eastAsia="en-AU"/>
    </w:rPr>
  </w:style>
  <w:style w:type="paragraph" w:styleId="NormalWeb">
    <w:name w:val="Normal (Web)"/>
    <w:basedOn w:val="Normal"/>
    <w:rsid w:val="007917C6"/>
    <w:pPr>
      <w:spacing w:before="96" w:after="240"/>
      <w:ind w:left="120"/>
    </w:pPr>
  </w:style>
  <w:style w:type="paragraph" w:styleId="FootnoteText">
    <w:name w:val="footnote text"/>
    <w:basedOn w:val="Normal"/>
    <w:link w:val="FootnoteTextChar"/>
    <w:semiHidden/>
    <w:rsid w:val="007917C6"/>
    <w:rPr>
      <w:sz w:val="20"/>
      <w:szCs w:val="20"/>
    </w:rPr>
  </w:style>
  <w:style w:type="character" w:customStyle="1" w:styleId="FootnoteTextChar">
    <w:name w:val="Footnote Text Char"/>
    <w:basedOn w:val="DefaultParagraphFont"/>
    <w:link w:val="FootnoteText"/>
    <w:semiHidden/>
    <w:rsid w:val="007917C6"/>
    <w:rPr>
      <w:rFonts w:ascii="Times New Roman" w:eastAsia="Times New Roman" w:hAnsi="Times New Roman" w:cs="Times New Roman"/>
      <w:sz w:val="20"/>
      <w:szCs w:val="20"/>
      <w:lang w:eastAsia="en-AU"/>
    </w:rPr>
  </w:style>
  <w:style w:type="character" w:styleId="FootnoteReference">
    <w:name w:val="footnote reference"/>
    <w:semiHidden/>
    <w:rsid w:val="007917C6"/>
    <w:rPr>
      <w:vertAlign w:val="superscript"/>
    </w:rPr>
  </w:style>
  <w:style w:type="paragraph" w:customStyle="1" w:styleId="CharCharChar">
    <w:name w:val="Char Char Char"/>
    <w:basedOn w:val="Normal"/>
    <w:rsid w:val="007917C6"/>
    <w:pPr>
      <w:spacing w:after="160" w:line="240" w:lineRule="exact"/>
    </w:pPr>
    <w:rPr>
      <w:rFonts w:ascii="Tahoma" w:hAnsi="Tahoma" w:cs="Tahoma"/>
      <w:sz w:val="20"/>
      <w:szCs w:val="20"/>
      <w:lang w:val="en-US" w:eastAsia="en-US"/>
    </w:rPr>
  </w:style>
  <w:style w:type="character" w:styleId="Hyperlink">
    <w:name w:val="Hyperlink"/>
    <w:rsid w:val="007917C6"/>
    <w:rPr>
      <w:color w:val="0000EE"/>
      <w:u w:val="single"/>
    </w:rPr>
  </w:style>
  <w:style w:type="paragraph" w:styleId="NoSpacing">
    <w:name w:val="No Spacing"/>
    <w:uiPriority w:val="1"/>
    <w:qFormat/>
    <w:rsid w:val="007917C6"/>
    <w:pPr>
      <w:spacing w:after="0" w:line="240" w:lineRule="auto"/>
    </w:pPr>
    <w:rPr>
      <w:rFonts w:ascii="Calibri" w:eastAsia="Times New Roman" w:hAnsi="Calibri" w:cs="Times New Roman"/>
      <w:lang w:eastAsia="en-AU"/>
    </w:rPr>
  </w:style>
  <w:style w:type="character" w:styleId="FollowedHyperlink">
    <w:name w:val="FollowedHyperlink"/>
    <w:rsid w:val="007917C6"/>
    <w:rPr>
      <w:color w:val="800080"/>
      <w:u w:val="single"/>
    </w:rPr>
  </w:style>
  <w:style w:type="character" w:styleId="CommentReference">
    <w:name w:val="annotation reference"/>
    <w:rsid w:val="007917C6"/>
    <w:rPr>
      <w:sz w:val="16"/>
      <w:szCs w:val="16"/>
    </w:rPr>
  </w:style>
  <w:style w:type="paragraph" w:styleId="CommentText">
    <w:name w:val="annotation text"/>
    <w:basedOn w:val="Normal"/>
    <w:link w:val="CommentTextChar"/>
    <w:rsid w:val="007917C6"/>
    <w:rPr>
      <w:sz w:val="20"/>
      <w:szCs w:val="20"/>
    </w:rPr>
  </w:style>
  <w:style w:type="character" w:customStyle="1" w:styleId="CommentTextChar">
    <w:name w:val="Comment Text Char"/>
    <w:basedOn w:val="DefaultParagraphFont"/>
    <w:link w:val="CommentText"/>
    <w:rsid w:val="007917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7917C6"/>
    <w:rPr>
      <w:b/>
      <w:bCs/>
    </w:rPr>
  </w:style>
  <w:style w:type="character" w:customStyle="1" w:styleId="CommentSubjectChar">
    <w:name w:val="Comment Subject Char"/>
    <w:basedOn w:val="CommentTextChar"/>
    <w:link w:val="CommentSubject"/>
    <w:rsid w:val="007917C6"/>
    <w:rPr>
      <w:rFonts w:ascii="Times New Roman" w:eastAsia="Times New Roman" w:hAnsi="Times New Roman" w:cs="Times New Roman"/>
      <w:b/>
      <w:bCs/>
      <w:sz w:val="20"/>
      <w:szCs w:val="20"/>
      <w:lang w:eastAsia="en-AU"/>
    </w:rPr>
  </w:style>
  <w:style w:type="paragraph" w:styleId="Revision">
    <w:name w:val="Revision"/>
    <w:hidden/>
    <w:uiPriority w:val="99"/>
    <w:semiHidden/>
    <w:rsid w:val="007917C6"/>
    <w:pPr>
      <w:spacing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54137"/>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uiPriority w:val="34"/>
    <w:qFormat/>
    <w:rsid w:val="00702412"/>
    <w:pPr>
      <w:ind w:left="720"/>
      <w:contextualSpacing/>
    </w:pPr>
  </w:style>
  <w:style w:type="paragraph" w:customStyle="1" w:styleId="CharCharCharCharCharCharCharCharCharChar0">
    <w:name w:val="Char Char Char Char Char Char Char Char Char Char"/>
    <w:basedOn w:val="Normal"/>
    <w:rsid w:val="008F207A"/>
    <w:pPr>
      <w:spacing w:after="160" w:line="240" w:lineRule="exact"/>
    </w:pPr>
    <w:rPr>
      <w:rFonts w:ascii="Tahoma" w:hAnsi="Tahoma" w:cs="Tahoma"/>
      <w:sz w:val="20"/>
      <w:szCs w:val="20"/>
      <w:lang w:val="en-US" w:eastAsia="en-US"/>
    </w:rPr>
  </w:style>
  <w:style w:type="character" w:customStyle="1" w:styleId="sizetag">
    <w:name w:val="sizetag"/>
    <w:rsid w:val="008F207A"/>
  </w:style>
  <w:style w:type="paragraph" w:customStyle="1" w:styleId="CharCharCharCharCharCharCharCharCharChar1">
    <w:name w:val="Char Char Char Char Char Char Char Char Char Char"/>
    <w:basedOn w:val="Normal"/>
    <w:rsid w:val="002129B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school/principals/spag/safety/Pages/staffing.aspx" TargetMode="External"/><Relationship Id="rId21" Type="http://schemas.openxmlformats.org/officeDocument/2006/relationships/hyperlink" Target="https://www.education.vic.gov.au/school/teachers/health/childprotection/Pages/cssthree.aspx" TargetMode="External"/><Relationship Id="rId34" Type="http://schemas.openxmlformats.org/officeDocument/2006/relationships/hyperlink" Target="https://www.education.vic.gov.au/Documents/about/programs/health/protect/ChildSafeStandard7_Guidance.pdf" TargetMode="External"/><Relationship Id="rId42" Type="http://schemas.openxmlformats.org/officeDocument/2006/relationships/hyperlink" Target="https://www.education.vic.gov.au/hrweb/Documents/Schools_recruitment.pdf" TargetMode="External"/><Relationship Id="rId47" Type="http://schemas.openxmlformats.org/officeDocument/2006/relationships/hyperlink" Target="http://www.education.vic.gov.au/school/principals/management/Pages/employeeservices.aspx" TargetMode="External"/><Relationship Id="rId50" Type="http://schemas.openxmlformats.org/officeDocument/2006/relationships/hyperlink" Target="https://www.education.vic.gov.au/school/teachers/health/childprotection/Pages/csssix.aspx" TargetMode="External"/><Relationship Id="rId55" Type="http://schemas.openxmlformats.org/officeDocument/2006/relationships/hyperlink" Target="https://ccyp.vic.gov.au/assets/resources/tipsheet-empower-participation-children.pdf" TargetMode="External"/><Relationship Id="rId63" Type="http://schemas.openxmlformats.org/officeDocument/2006/relationships/image" Target="media/image2.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cssfour.aspx" TargetMode="External"/><Relationship Id="rId29" Type="http://schemas.openxmlformats.org/officeDocument/2006/relationships/hyperlink" Target="https://edugate.eduweb.vic.gov.au/edrms/keyprocess/cp/SitePages/SchoolPoliciesDetail.aspx?CId=69" TargetMode="External"/><Relationship Id="rId11" Type="http://schemas.openxmlformats.org/officeDocument/2006/relationships/endnotes" Target="endnotes.xml"/><Relationship Id="rId24" Type="http://schemas.openxmlformats.org/officeDocument/2006/relationships/hyperlink" Target="http://elearn.com.au/det/protectingchildren/" TargetMode="External"/><Relationship Id="rId32" Type="http://schemas.openxmlformats.org/officeDocument/2006/relationships/hyperlink" Target="https://www.education.vic.gov.au/about/programs/bullystoppers/Pages/bullystopmodules.aspx" TargetMode="External"/><Relationship Id="rId37" Type="http://schemas.openxmlformats.org/officeDocument/2006/relationships/hyperlink" Target="https://www.esafety.gov.au/parents" TargetMode="External"/><Relationship Id="rId40" Type="http://schemas.openxmlformats.org/officeDocument/2006/relationships/hyperlink" Target="https://www.education.vic.gov.au/school/teachers/health/childprotection/Pages/csssix.aspx" TargetMode="External"/><Relationship Id="rId45" Type="http://schemas.openxmlformats.org/officeDocument/2006/relationships/hyperlink" Target="https://www.education.vic.gov.au/school/teachers/health/childprotection/Pages/cssfour.aspx" TargetMode="External"/><Relationship Id="rId53" Type="http://schemas.openxmlformats.org/officeDocument/2006/relationships/hyperlink" Target="http://elearn.com.au/det/protectingchildren/" TargetMode="External"/><Relationship Id="rId58" Type="http://schemas.openxmlformats.org/officeDocument/2006/relationships/hyperlink" Target="https://www.education.vic.gov.au/Documents/about/programs/health/protect/PROTECT_Schoolstemplate.pdf"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www.education.vic.gov.au/school/teachers/health/childprotection/Pages/csssix.aspx" TargetMode="External"/><Relationship Id="rId14" Type="http://schemas.openxmlformats.org/officeDocument/2006/relationships/hyperlink" Target="https://www.education.vic.gov.au/school/teachers/health/childprotection/Pages/cssthree.aspx" TargetMode="External"/><Relationship Id="rId22" Type="http://schemas.openxmlformats.org/officeDocument/2006/relationships/hyperlink" Target="https://edugate.eduweb.vic.gov.au/edrms/keyprocess/cp/SitePages/SchoolPoliciesDetail.aspx?CId=84" TargetMode="External"/><Relationship Id="rId27" Type="http://schemas.openxmlformats.org/officeDocument/2006/relationships/hyperlink" Target="http://www.education.vic.gov.au/school/principals/spag/safety/Pages/visitorsinschool.aspx" TargetMode="External"/><Relationship Id="rId30" Type="http://schemas.openxmlformats.org/officeDocument/2006/relationships/hyperlink" Target="https://www.education.vic.gov.au/school/teachers/health/childprotection/Pages/cssthree.aspx" TargetMode="External"/><Relationship Id="rId35" Type="http://schemas.openxmlformats.org/officeDocument/2006/relationships/hyperlink" Target="https://ccyp.vic.gov.au/assets/resources/tipsheet-empower-participation-children.pdf" TargetMode="External"/><Relationship Id="rId43" Type="http://schemas.openxmlformats.org/officeDocument/2006/relationships/hyperlink" Target="https://www.education.vic.gov.au/school/teachers/health/childprotection/Pages/cssthree.aspx" TargetMode="External"/><Relationship Id="rId48" Type="http://schemas.openxmlformats.org/officeDocument/2006/relationships/hyperlink" Target="http://www.education.vic.gov.au/hrweb/workm/Pages/conduct.aspx" TargetMode="External"/><Relationship Id="rId56" Type="http://schemas.openxmlformats.org/officeDocument/2006/relationships/hyperlink" Target="http://www.education.vic.gov.au/school/principals/spag/safety/Pages/staffing.aspx" TargetMode="External"/><Relationship Id="rId64"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https://edugate.eduweb.vic.gov.au/sites/i/pages/production.aspx" TargetMode="External"/><Relationship Id="rId3" Type="http://schemas.openxmlformats.org/officeDocument/2006/relationships/customXml" Target="../customXml/item3.xml"/><Relationship Id="rId12" Type="http://schemas.openxmlformats.org/officeDocument/2006/relationships/hyperlink" Target="https://www.education.vic.gov.au/Documents/school/principals/spag/safety/riskmatrix.pdf" TargetMode="External"/><Relationship Id="rId17" Type="http://schemas.openxmlformats.org/officeDocument/2006/relationships/hyperlink" Target="https://www.education.vic.gov.au/Documents/about/programs/health/protect/ChildSafeStandard7_Guidance.pdf" TargetMode="External"/><Relationship Id="rId25" Type="http://schemas.openxmlformats.org/officeDocument/2006/relationships/hyperlink" Target="https://www.education.vic.gov.au/school/teachers/health/childprotection/Pages/cssfour.aspx" TargetMode="External"/><Relationship Id="rId33" Type="http://schemas.openxmlformats.org/officeDocument/2006/relationships/hyperlink" Target="http://www.education.vic.gov.au/about/programs/bullystoppers/Pages/prindutycare.aspx" TargetMode="External"/><Relationship Id="rId38" Type="http://schemas.openxmlformats.org/officeDocument/2006/relationships/hyperlink" Target="https://www.education.vic.gov.au/school/principals/spag/safety/Pages/visitorsinschool.aspx" TargetMode="External"/><Relationship Id="rId46" Type="http://schemas.openxmlformats.org/officeDocument/2006/relationships/hyperlink" Target="https://www.education.vic.gov.au/hrweb/workm/Pages/wrkplanSCH.aspx" TargetMode="External"/><Relationship Id="rId59" Type="http://schemas.openxmlformats.org/officeDocument/2006/relationships/hyperlink" Target="https://www.education.vic.gov.au/school/teachers/health/childprotection/Pages/csssix.aspx" TargetMode="External"/><Relationship Id="rId67" Type="http://schemas.openxmlformats.org/officeDocument/2006/relationships/theme" Target="theme/theme1.xml"/><Relationship Id="rId20" Type="http://schemas.openxmlformats.org/officeDocument/2006/relationships/hyperlink" Target="https://www.education.vic.gov.au/school/teachers/health/childprotection/Pages/csstwo.aspx" TargetMode="External"/><Relationship Id="rId41" Type="http://schemas.openxmlformats.org/officeDocument/2006/relationships/hyperlink" Target="https://www.education.vic.gov.au/hrweb/Documents/Conflict-of-Interest-Policy.pdf" TargetMode="External"/><Relationship Id="rId54" Type="http://schemas.openxmlformats.org/officeDocument/2006/relationships/hyperlink" Target="https://www.education.vic.gov.au/Documents/about/programs/health/protect/ChildSafeStandard7_Guidance.pdf"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ducation.vic.gov.au/school/teachers/health/childprotection/Pages/cssone.aspx"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yperlink" Target="https://www.education.vic.gov.au/school/teachers/health/childprotection/Pages/csssix.aspx" TargetMode="External"/><Relationship Id="rId36" Type="http://schemas.openxmlformats.org/officeDocument/2006/relationships/hyperlink" Target="https://www.education.vic.gov.au/about/programs/bullystoppers/Pages/esmart.aspx" TargetMode="External"/><Relationship Id="rId49" Type="http://schemas.openxmlformats.org/officeDocument/2006/relationships/hyperlink" Target="http://www.education.vic.gov.au/school/principals/spag/safety/pages/dutyofcare.aspx" TargetMode="External"/><Relationship Id="rId57"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31" Type="http://schemas.openxmlformats.org/officeDocument/2006/relationships/hyperlink" Target="https://www.education.vic.gov.au/school/principals/spag/infrastructure/Pages/ictsecurity.aspx" TargetMode="External"/><Relationship Id="rId44" Type="http://schemas.openxmlformats.org/officeDocument/2006/relationships/hyperlink" Target="https://www.education.vic.gov.au/school/principals/spag/community/Pages/volunteers.aspx" TargetMode="External"/><Relationship Id="rId52" Type="http://schemas.openxmlformats.org/officeDocument/2006/relationships/hyperlink" Target="https://www.education.vic.gov.au/Documents/about/programs/health/protect/ChildSafeStandard5_SchoolsGuide.pdf" TargetMode="External"/><Relationship Id="rId60" Type="http://schemas.openxmlformats.org/officeDocument/2006/relationships/hyperlink" Target="https://www.education.vic.gov.au/school/teachers/health/childprotection/Pages/cssthree.aspx" TargetMode="External"/><Relationship Id="rId65"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ducation.vic.gov.au/school/teachers/health/childprotection/Pages/csssix.aspx" TargetMode="External"/><Relationship Id="rId18" Type="http://schemas.openxmlformats.org/officeDocument/2006/relationships/hyperlink" Target="https://ccyp.vic.gov.au/assets/resources/tipsheet-empower-participation-children.pdf" TargetMode="External"/><Relationship Id="rId39" Type="http://schemas.openxmlformats.org/officeDocument/2006/relationships/hyperlink" Target="http://www.education.vic.gov.au/school/principals/spag/safety/Pages/visitorsin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27E6CD301956CF489436C08EA56F3508000F8EC2F208E63B4E964F002B9AA11C17" ma:contentTypeVersion="51" ma:contentTypeDescription="DET Document" ma:contentTypeScope="" ma:versionID="3f81ed5477a04b6f27fb49ac4f89c117">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ee3518cf149e561149c4ee1e7ed25d00"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b94599ac76d74d0a81e2e0d597ad60b0" minOccurs="0"/>
                <xsd:element ref="ns3:ma09474bef6b487d93431ac28330710e" minOccurs="0"/>
                <xsd:element ref="ns3:lf325da747e242898db023622dd7f8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5" nillable="true" ma:displayName="Business Unit_0" ma:hidden="true" ma:internalName="DET_EDRMS_BusUnitTaxHTField0">
      <xsd:simpleType>
        <xsd:restriction base="dms:Note"/>
      </xsd:simpleType>
    </xsd:element>
    <xsd:element name="DET_EDRMS_SecClassTaxHTField0" ma:index="17" nillable="true" ma:displayName="Security Classification_0" ma:hidden="true" ma:internalName="DET_EDRMS_SecClassTaxHTField0">
      <xsd:simpleType>
        <xsd:restriction base="dms:Note"/>
      </xsd:simple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21" nillable="true" ma:displayName="DET_EDRMS_RCS_0" ma:hidden="true" ma:internalName="b94599ac76d74d0a81e2e0d597ad60b0">
      <xsd:simpleType>
        <xsd:restriction base="dms:Note"/>
      </xsd:simpleType>
    </xsd:element>
    <xsd:element name="ma09474bef6b487d93431ac28330710e" ma:index="22" nillable="true" ma:displayName="DET_EDRMS_BusUnit_0" ma:hidden="true" ma:internalName="ma09474bef6b487d93431ac28330710e">
      <xsd:simpleType>
        <xsd:restriction base="dms:Note"/>
      </xsd:simpleType>
    </xsd:element>
    <xsd:element name="lf325da747e242898db023622dd7f876" ma:index="23" nillable="true" ma:displayName="DET_EDRMS_SecClass_0" ma:hidden="true" ma:internalName="lf325da747e242898db023622dd7f876">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xsi:nil="true"/>
    <DET_EDRMS_BusUnitTaxHTField0 xmlns="http://schemas.microsoft.com/Sharepoint/v3" xsi:nil="true"/>
    <PublishingContactName xmlns="http://schemas.microsoft.com/sharepoint/v3" xsi:nil="true"/>
    <DET_EDRMS_Description xmlns="http://schemas.microsoft.com/Sharepoint/v3" xsi:nil="true"/>
    <DET_EDRMS_RCSTaxHTField0 xmlns="http://schemas.microsoft.com/Sharepoint/v3" xsi:nil="true"/>
    <TaxCatchAll xmlns="37969067-d14b-4acf-bd56-38538a612694"/>
    <ma09474bef6b487d93431ac28330710e xmlns="37969067-d14b-4acf-bd56-38538a612694" xsi:nil="true"/>
    <b94599ac76d74d0a81e2e0d597ad60b0 xmlns="37969067-d14b-4acf-bd56-38538a612694" xsi:nil="true"/>
    <lf325da747e242898db023622dd7f876 xmlns="37969067-d14b-4acf-bd56-38538a61269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59E8-81A8-49BE-8576-D97927853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A6B12-1EF4-44C1-A9F1-AB65405E4A83}">
  <ds:schemaRefs>
    <ds:schemaRef ds:uri="http://schemas.microsoft.com/sharepoint/events"/>
  </ds:schemaRefs>
</ds:datastoreItem>
</file>

<file path=customXml/itemProps3.xml><?xml version="1.0" encoding="utf-8"?>
<ds:datastoreItem xmlns:ds="http://schemas.openxmlformats.org/officeDocument/2006/customXml" ds:itemID="{DFB0AD32-81AF-461D-BE3B-0FF04CF88506}">
  <ds:schemaRefs>
    <ds:schemaRef ds:uri="http://schemas.microsoft.com/sharepoint/v3/contenttype/forms"/>
  </ds:schemaRefs>
</ds:datastoreItem>
</file>

<file path=customXml/itemProps4.xml><?xml version="1.0" encoding="utf-8"?>
<ds:datastoreItem xmlns:ds="http://schemas.openxmlformats.org/officeDocument/2006/customXml" ds:itemID="{DE95E3D0-5AA7-4081-AC11-F5C2C28C8525}">
  <ds:schemaRefs>
    <ds:schemaRef ds:uri="http://schemas.microsoft.com/office/2006/metadata/properties"/>
    <ds:schemaRef ds:uri="http://schemas.microsoft.com/sharepoint/v3"/>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37969067-d14b-4acf-bd56-38538a61269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834ADC13-AB38-4EF3-9F9C-FB015D27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5707</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PROTECT: Template Child Safety Risk Register</vt:lpstr>
    </vt:vector>
  </TitlesOfParts>
  <Company>Department of Education and Training</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 Template Child Safety Risk Register</dc:title>
  <dc:subject/>
  <dc:creator>Deerson, Saskia H</dc:creator>
  <cp:keywords/>
  <dc:description/>
  <cp:lastModifiedBy>Amanda McLean</cp:lastModifiedBy>
  <cp:revision>17</cp:revision>
  <cp:lastPrinted>2019-08-02T04:31:00Z</cp:lastPrinted>
  <dcterms:created xsi:type="dcterms:W3CDTF">2021-10-15T04:09:00Z</dcterms:created>
  <dcterms:modified xsi:type="dcterms:W3CDTF">2021-10-26T01:08:00Z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0x01010027E6CD301956CF489436C08EA56F3508000F8EC2F208E63B4E964F002B9AA11C17</vt:lpwstr>
  </property>
  <property fmtid="{D5CDD505-2E9C-101B-9397-08002B2CF9AE}" pid="3" name="RecordPoint_ActiveItemUniqueId">
    <vt:lpwstr>{abc3c4bf-c863-4b25-8908-222605007f76}</vt:lpwstr>
  </property>
  <property fmtid="{D5CDD505-2E9C-101B-9397-08002B2CF9AE}" pid="4" name="RecordPoint_SubmissionCompleted">
    <vt:lpwstr>2021-07-19T12:29:32.3559471+10:00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{607e732b-f925-49bd-bc21-89db24742633}</vt:lpwstr>
  </property>
  <property fmtid="{D5CDD505-2E9C-101B-9397-08002B2CF9AE}" pid="9" name="RecordPoint_ActiveItemWebId">
    <vt:lpwstr>{fe02f3e9-3977-4556-820d-bf70cb3fd50e}</vt:lpwstr>
  </property>
  <property fmtid="{D5CDD505-2E9C-101B-9397-08002B2CF9AE}" pid="10" name="RecordPoint_ActiveItemSiteId">
    <vt:lpwstr>{408e40e2-c6f2-4d55-ba90-70cfb99824ae}</vt:lpwstr>
  </property>
  <property fmtid="{D5CDD505-2E9C-101B-9397-08002B2CF9AE}" pid="11" name="DET_EDRMS_RCS">
    <vt:lpwstr/>
  </property>
  <property fmtid="{D5CDD505-2E9C-101B-9397-08002B2CF9AE}" pid="12" name="RecordPoint_SubmissionDate">
    <vt:lpwstr/>
  </property>
  <property fmtid="{D5CDD505-2E9C-101B-9397-08002B2CF9AE}" pid="13" name="RecordPoint_RecordNumberSubmitted">
    <vt:lpwstr>R20211704031</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118;#Principals|a4f56333-bce8-49bd-95df-bc27ddd10ec3</vt:lpwstr>
  </property>
  <property fmtid="{D5CDD505-2E9C-101B-9397-08002B2CF9AE}" pid="20" name="Order">
    <vt:r8>4800</vt:r8>
  </property>
  <property fmtid="{D5CDD505-2E9C-101B-9397-08002B2CF9AE}" pid="21" name="URL">
    <vt:lpwstr/>
  </property>
  <property fmtid="{D5CDD505-2E9C-101B-9397-08002B2CF9AE}" pid="22" name="DocumentSetDescription">
    <vt:lpwstr/>
  </property>
  <property fmtid="{D5CDD505-2E9C-101B-9397-08002B2CF9AE}" pid="23" name="xd_ProgID">
    <vt:lpwstr/>
  </property>
  <property fmtid="{D5CDD505-2E9C-101B-9397-08002B2CF9AE}" pid="24" name="TemplateUrl">
    <vt:lpwstr/>
  </property>
  <property fmtid="{D5CDD505-2E9C-101B-9397-08002B2CF9AE}" pid="25" name="_docset_NoMedatataSyncRequired">
    <vt:lpwstr>False</vt:lpwstr>
  </property>
  <property fmtid="{D5CDD505-2E9C-101B-9397-08002B2CF9AE}" pid="26" name="DET_EDRMS_BusUnitTaxHTField00">
    <vt:lpwstr/>
  </property>
  <property fmtid="{D5CDD505-2E9C-101B-9397-08002B2CF9AE}" pid="27" name="DET_EDRMS_RCSTaxHTField00">
    <vt:lpwstr/>
  </property>
  <property fmtid="{D5CDD505-2E9C-101B-9397-08002B2CF9AE}" pid="28" name="DET_EDRMS_SecClassTaxHTField00">
    <vt:lpwstr/>
  </property>
</Properties>
</file>